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E5B2CF" w14:textId="5CD4E6B1" w:rsidR="006B5B1F" w:rsidRPr="008C3E76" w:rsidRDefault="0069095A" w:rsidP="006B5B1F">
      <w:pPr>
        <w:spacing w:before="0" w:after="0"/>
        <w:jc w:val="center"/>
        <w:rPr>
          <w:rFonts w:eastAsia="Times New Roman" w:cs="Times New Roman"/>
          <w:b/>
          <w:sz w:val="28"/>
          <w:szCs w:val="28"/>
          <w:lang w:val="es-MX" w:eastAsia="es-ES"/>
        </w:rPr>
      </w:pPr>
      <w:r w:rsidRPr="008C3E76">
        <w:rPr>
          <w:rFonts w:eastAsia="Times New Roman" w:cs="Times New Roman"/>
          <w:b/>
          <w:sz w:val="28"/>
          <w:szCs w:val="28"/>
          <w:lang w:val="es-MX" w:eastAsia="es-ES"/>
        </w:rPr>
        <w:t>Título</w:t>
      </w:r>
    </w:p>
    <w:p w14:paraId="1702E6D1" w14:textId="2967EFED" w:rsidR="00850092" w:rsidRPr="008C3E76" w:rsidRDefault="006B5B1F" w:rsidP="006B5B1F">
      <w:pPr>
        <w:spacing w:before="0" w:after="0"/>
        <w:jc w:val="center"/>
        <w:rPr>
          <w:rFonts w:eastAsia="Times New Roman" w:cs="Times New Roman"/>
          <w:b/>
          <w:sz w:val="28"/>
          <w:szCs w:val="28"/>
          <w:lang w:val="es-MX" w:eastAsia="es-ES"/>
        </w:rPr>
      </w:pPr>
      <w:r w:rsidRPr="008C3E76">
        <w:rPr>
          <w:rFonts w:eastAsia="Times New Roman" w:cs="Times New Roman"/>
          <w:b/>
          <w:sz w:val="28"/>
          <w:szCs w:val="28"/>
          <w:lang w:val="es-MX" w:eastAsia="es-ES"/>
        </w:rPr>
        <w:t>(Times New Roman 1</w:t>
      </w:r>
      <w:r w:rsidR="001B1DB9">
        <w:rPr>
          <w:rFonts w:eastAsia="Times New Roman" w:cs="Times New Roman"/>
          <w:b/>
          <w:sz w:val="28"/>
          <w:szCs w:val="28"/>
          <w:lang w:val="es-MX" w:eastAsia="es-ES"/>
        </w:rPr>
        <w:t>4</w:t>
      </w:r>
      <w:r w:rsidRPr="008C3E76">
        <w:rPr>
          <w:rFonts w:eastAsia="Times New Roman" w:cs="Times New Roman"/>
          <w:b/>
          <w:sz w:val="28"/>
          <w:szCs w:val="28"/>
          <w:lang w:val="es-MX" w:eastAsia="es-ES"/>
        </w:rPr>
        <w:t>, negrita, centrado, interlineado 1.5</w:t>
      </w:r>
      <w:r w:rsidR="004575DF" w:rsidRPr="008C3E76">
        <w:rPr>
          <w:rFonts w:eastAsia="Times New Roman" w:cs="Times New Roman"/>
          <w:b/>
          <w:sz w:val="28"/>
          <w:szCs w:val="28"/>
          <w:lang w:val="es-MX" w:eastAsia="es-ES"/>
        </w:rPr>
        <w:t>, hasta 150 caracteres</w:t>
      </w:r>
      <w:r w:rsidRPr="008C3E76">
        <w:rPr>
          <w:rFonts w:eastAsia="Times New Roman" w:cs="Times New Roman"/>
          <w:b/>
          <w:sz w:val="28"/>
          <w:szCs w:val="28"/>
          <w:lang w:val="es-MX" w:eastAsia="es-ES"/>
        </w:rPr>
        <w:t>)</w:t>
      </w:r>
    </w:p>
    <w:p w14:paraId="655D9F63" w14:textId="7B09581B" w:rsidR="00850092" w:rsidRPr="008C3E76" w:rsidRDefault="0069095A" w:rsidP="006B5B1F">
      <w:pPr>
        <w:spacing w:before="0" w:after="0"/>
        <w:jc w:val="center"/>
        <w:rPr>
          <w:rFonts w:eastAsia="Times New Roman" w:cs="Times New Roman"/>
          <w:b/>
          <w:sz w:val="28"/>
          <w:szCs w:val="28"/>
          <w:lang w:val="es-MX" w:eastAsia="es-ES"/>
        </w:rPr>
      </w:pPr>
      <w:r w:rsidRPr="008C3E76">
        <w:rPr>
          <w:rFonts w:eastAsia="Times New Roman" w:cs="Times New Roman"/>
          <w:b/>
          <w:sz w:val="28"/>
          <w:szCs w:val="28"/>
          <w:lang w:val="es-MX" w:eastAsia="es-ES"/>
        </w:rPr>
        <w:t>Título en Inglés</w:t>
      </w:r>
      <w:r w:rsidR="006B5B1F" w:rsidRPr="008C3E76">
        <w:rPr>
          <w:rFonts w:eastAsia="Times New Roman" w:cs="Times New Roman"/>
          <w:b/>
          <w:sz w:val="28"/>
          <w:szCs w:val="28"/>
          <w:lang w:val="es-MX" w:eastAsia="es-ES"/>
        </w:rPr>
        <w:t xml:space="preserve"> de la investigación</w:t>
      </w:r>
    </w:p>
    <w:p w14:paraId="30860AC1" w14:textId="337F73D5" w:rsidR="006B5B1F" w:rsidRPr="008C3E76" w:rsidRDefault="006B5B1F" w:rsidP="006B5B1F">
      <w:pPr>
        <w:spacing w:before="0" w:after="0"/>
        <w:jc w:val="center"/>
        <w:rPr>
          <w:rFonts w:eastAsia="Times New Roman" w:cs="Times New Roman"/>
          <w:b/>
          <w:sz w:val="28"/>
          <w:szCs w:val="28"/>
          <w:lang w:val="es-MX" w:eastAsia="es-ES"/>
        </w:rPr>
      </w:pPr>
      <w:r w:rsidRPr="008C3E76">
        <w:rPr>
          <w:rFonts w:eastAsia="Times New Roman" w:cs="Times New Roman"/>
          <w:b/>
          <w:sz w:val="28"/>
          <w:szCs w:val="28"/>
          <w:lang w:val="es-MX" w:eastAsia="es-ES"/>
        </w:rPr>
        <w:t>(Times New Roman 1</w:t>
      </w:r>
      <w:r w:rsidR="001B1DB9">
        <w:rPr>
          <w:rFonts w:eastAsia="Times New Roman" w:cs="Times New Roman"/>
          <w:b/>
          <w:sz w:val="28"/>
          <w:szCs w:val="28"/>
          <w:lang w:val="es-MX" w:eastAsia="es-ES"/>
        </w:rPr>
        <w:t>4</w:t>
      </w:r>
      <w:r w:rsidRPr="008C3E76">
        <w:rPr>
          <w:rFonts w:eastAsia="Times New Roman" w:cs="Times New Roman"/>
          <w:b/>
          <w:sz w:val="28"/>
          <w:szCs w:val="28"/>
          <w:lang w:val="es-MX" w:eastAsia="es-ES"/>
        </w:rPr>
        <w:t xml:space="preserve">, </w:t>
      </w:r>
      <w:r w:rsidR="00480B71" w:rsidRPr="008C3E76">
        <w:rPr>
          <w:rFonts w:eastAsia="Times New Roman" w:cs="Times New Roman"/>
          <w:b/>
          <w:sz w:val="28"/>
          <w:szCs w:val="28"/>
          <w:lang w:val="es-MX" w:eastAsia="es-ES"/>
        </w:rPr>
        <w:t>negrita, centrado, interlineado 1.5, hasta 150 caracteres</w:t>
      </w:r>
      <w:r w:rsidRPr="008C3E76">
        <w:rPr>
          <w:rFonts w:eastAsia="Times New Roman" w:cs="Times New Roman"/>
          <w:b/>
          <w:sz w:val="28"/>
          <w:szCs w:val="28"/>
          <w:lang w:val="es-MX" w:eastAsia="es-ES"/>
        </w:rPr>
        <w:t>)</w:t>
      </w:r>
    </w:p>
    <w:p w14:paraId="2941CACE" w14:textId="0E00FB6F" w:rsidR="009B52C6" w:rsidRPr="000831FD" w:rsidRDefault="0069095A" w:rsidP="002E7C6E">
      <w:pPr>
        <w:pStyle w:val="Prrafodelista"/>
        <w:spacing w:after="0"/>
        <w:jc w:val="center"/>
        <w:rPr>
          <w:rFonts w:ascii="Times New Roman" w:hAnsi="Times New Roman" w:cs="Times New Roman"/>
          <w:color w:val="363435"/>
          <w:position w:val="-1"/>
          <w:sz w:val="24"/>
          <w:szCs w:val="24"/>
          <w:lang w:val="es-MX"/>
        </w:rPr>
      </w:pPr>
      <w:r w:rsidRPr="000831FD">
        <w:rPr>
          <w:rFonts w:ascii="Times New Roman" w:hAnsi="Times New Roman" w:cs="Times New Roman"/>
          <w:color w:val="363435"/>
          <w:position w:val="-1"/>
          <w:sz w:val="24"/>
          <w:szCs w:val="24"/>
          <w:lang w:val="es-MX"/>
        </w:rPr>
        <w:t xml:space="preserve">Autores: Nombre (s), </w:t>
      </w:r>
      <w:r w:rsidR="00E622AA" w:rsidRPr="000831FD">
        <w:rPr>
          <w:rFonts w:ascii="Times New Roman" w:hAnsi="Times New Roman" w:cs="Times New Roman"/>
          <w:color w:val="363435"/>
          <w:position w:val="-1"/>
          <w:sz w:val="24"/>
          <w:szCs w:val="24"/>
          <w:lang w:val="es-MX"/>
        </w:rPr>
        <w:t>Apellido</w:t>
      </w:r>
      <w:r w:rsidR="00A1281C" w:rsidRPr="000831FD">
        <w:rPr>
          <w:rFonts w:ascii="Times New Roman" w:hAnsi="Times New Roman" w:cs="Times New Roman"/>
          <w:color w:val="363435"/>
          <w:position w:val="-1"/>
          <w:sz w:val="24"/>
          <w:szCs w:val="24"/>
          <w:lang w:val="es-MX"/>
        </w:rPr>
        <w:t>-Apellido</w:t>
      </w:r>
      <w:r w:rsidR="002E7C6E" w:rsidRPr="000831FD">
        <w:rPr>
          <w:rStyle w:val="Refdenotaalpie"/>
          <w:rFonts w:ascii="Times New Roman" w:hAnsi="Times New Roman" w:cs="Times New Roman"/>
          <w:color w:val="363435"/>
          <w:position w:val="-1"/>
          <w:sz w:val="24"/>
          <w:szCs w:val="24"/>
          <w:lang w:val="es-MX"/>
        </w:rPr>
        <w:footnoteReference w:id="1"/>
      </w:r>
      <w:r w:rsidR="006B5B1F" w:rsidRPr="000831FD">
        <w:rPr>
          <w:rFonts w:ascii="Times New Roman" w:hAnsi="Times New Roman" w:cs="Times New Roman"/>
          <w:color w:val="363435"/>
          <w:position w:val="-1"/>
          <w:sz w:val="24"/>
          <w:szCs w:val="24"/>
          <w:lang w:val="es-MX"/>
        </w:rPr>
        <w:t xml:space="preserve">, Nombre (s), </w:t>
      </w:r>
      <w:r w:rsidR="00A1281C" w:rsidRPr="000831FD">
        <w:rPr>
          <w:rFonts w:ascii="Times New Roman" w:hAnsi="Times New Roman" w:cs="Times New Roman"/>
          <w:color w:val="363435"/>
          <w:position w:val="-1"/>
          <w:sz w:val="24"/>
          <w:szCs w:val="24"/>
          <w:lang w:val="es-MX"/>
        </w:rPr>
        <w:t>Apellido-Apellido</w:t>
      </w:r>
      <w:r w:rsidR="002E7C6E" w:rsidRPr="000831FD">
        <w:rPr>
          <w:rStyle w:val="Refdenotaalpie"/>
          <w:rFonts w:ascii="Times New Roman" w:hAnsi="Times New Roman" w:cs="Times New Roman"/>
          <w:color w:val="363435"/>
          <w:position w:val="-1"/>
          <w:sz w:val="24"/>
          <w:szCs w:val="24"/>
          <w:lang w:val="es-MX"/>
        </w:rPr>
        <w:footnoteReference w:id="2"/>
      </w:r>
    </w:p>
    <w:p w14:paraId="3DEE0780" w14:textId="77777777" w:rsidR="000A62D4" w:rsidRDefault="006B5B1F" w:rsidP="006B5B1F">
      <w:pPr>
        <w:spacing w:before="0" w:after="0"/>
        <w:jc w:val="center"/>
        <w:rPr>
          <w:color w:val="363435"/>
          <w:position w:val="-1"/>
          <w:szCs w:val="24"/>
          <w:lang w:val="es-MX"/>
        </w:rPr>
      </w:pPr>
      <w:r w:rsidRPr="00BA0982">
        <w:rPr>
          <w:color w:val="363435"/>
          <w:position w:val="-1"/>
          <w:szCs w:val="24"/>
          <w:lang w:val="es-MX"/>
        </w:rPr>
        <w:t>(Times New Roman 12, normal, centrado con interlineado 1.5)</w:t>
      </w:r>
      <w:r w:rsidR="00BA0982" w:rsidRPr="00BA0982">
        <w:rPr>
          <w:color w:val="363435"/>
          <w:position w:val="-1"/>
          <w:szCs w:val="24"/>
          <w:lang w:val="es-MX"/>
        </w:rPr>
        <w:t xml:space="preserve"> </w:t>
      </w:r>
    </w:p>
    <w:p w14:paraId="3B4AFB1C" w14:textId="4C2BF491" w:rsidR="006B5B1F" w:rsidRDefault="00BA0982" w:rsidP="000A62D4">
      <w:pPr>
        <w:spacing w:before="0" w:after="0"/>
        <w:jc w:val="left"/>
        <w:rPr>
          <w:color w:val="FF0000"/>
          <w:position w:val="-1"/>
          <w:szCs w:val="24"/>
          <w:lang w:val="es-MX"/>
        </w:rPr>
      </w:pPr>
      <w:r w:rsidRPr="000A62D4">
        <w:rPr>
          <w:color w:val="FF0000"/>
          <w:position w:val="-1"/>
          <w:szCs w:val="24"/>
          <w:lang w:val="es-MX"/>
        </w:rPr>
        <w:t>Máximo 3 autores</w:t>
      </w:r>
      <w:r w:rsidR="000A62D4">
        <w:rPr>
          <w:color w:val="FF0000"/>
          <w:position w:val="-1"/>
          <w:szCs w:val="24"/>
          <w:lang w:val="es-MX"/>
        </w:rPr>
        <w:t>.</w:t>
      </w:r>
    </w:p>
    <w:p w14:paraId="41E87B40" w14:textId="412BD3CC" w:rsidR="000A62D4" w:rsidRDefault="000A62D4" w:rsidP="000A62D4">
      <w:pPr>
        <w:spacing w:before="0" w:after="0"/>
        <w:jc w:val="left"/>
        <w:rPr>
          <w:color w:val="FF0000"/>
          <w:position w:val="-1"/>
          <w:szCs w:val="24"/>
          <w:lang w:val="es-MX"/>
        </w:rPr>
      </w:pPr>
      <w:r>
        <w:rPr>
          <w:color w:val="FF0000"/>
          <w:position w:val="-1"/>
          <w:szCs w:val="24"/>
          <w:lang w:val="es-MX"/>
        </w:rPr>
        <w:t xml:space="preserve">Favor de elaborar 2 archivos para subir a la plataforma: </w:t>
      </w:r>
    </w:p>
    <w:p w14:paraId="4D524F98" w14:textId="13CEF3CF" w:rsidR="000A62D4" w:rsidRDefault="000A62D4" w:rsidP="000A62D4">
      <w:pPr>
        <w:spacing w:before="0" w:after="0"/>
        <w:jc w:val="left"/>
        <w:rPr>
          <w:color w:val="FF0000"/>
          <w:position w:val="-1"/>
          <w:szCs w:val="24"/>
          <w:lang w:val="es-MX"/>
        </w:rPr>
      </w:pPr>
      <w:r>
        <w:rPr>
          <w:color w:val="FF0000"/>
          <w:position w:val="-1"/>
          <w:szCs w:val="24"/>
          <w:lang w:val="es-MX"/>
        </w:rPr>
        <w:t xml:space="preserve">Archivo 1: Portada con el nombre del artículo y los nombres de los autores con </w:t>
      </w:r>
      <w:r w:rsidR="00564AC4">
        <w:rPr>
          <w:color w:val="FF0000"/>
          <w:position w:val="-1"/>
          <w:szCs w:val="24"/>
          <w:lang w:val="es-MX"/>
        </w:rPr>
        <w:t xml:space="preserve">el formato especificado incluyendo </w:t>
      </w:r>
      <w:r>
        <w:rPr>
          <w:color w:val="FF0000"/>
          <w:position w:val="-1"/>
          <w:szCs w:val="24"/>
          <w:lang w:val="es-MX"/>
        </w:rPr>
        <w:t>la información solicitada a pie de página</w:t>
      </w:r>
    </w:p>
    <w:p w14:paraId="11CAA237" w14:textId="3982311D" w:rsidR="000A62D4" w:rsidRPr="000A62D4" w:rsidRDefault="000A62D4" w:rsidP="000A62D4">
      <w:pPr>
        <w:spacing w:before="0" w:after="0"/>
        <w:jc w:val="left"/>
        <w:rPr>
          <w:color w:val="FF0000"/>
          <w:szCs w:val="24"/>
          <w:lang w:val="es-MX"/>
        </w:rPr>
      </w:pPr>
      <w:r>
        <w:rPr>
          <w:color w:val="FF0000"/>
          <w:position w:val="-1"/>
          <w:szCs w:val="24"/>
          <w:lang w:val="es-MX"/>
        </w:rPr>
        <w:t>Archivo 2: Extenso del artículo de acuerdo con esta guía. SIN AUTORES. Este documento se compartirá con los revisores.</w:t>
      </w:r>
    </w:p>
    <w:p w14:paraId="7A57D3B4" w14:textId="77777777" w:rsidR="009B52C6" w:rsidRPr="00BA0982" w:rsidRDefault="009B52C6" w:rsidP="009B52C6">
      <w:pPr>
        <w:spacing w:before="0" w:after="0"/>
        <w:jc w:val="center"/>
        <w:rPr>
          <w:rFonts w:ascii="Arial" w:eastAsia="Times New Roman" w:hAnsi="Arial" w:cs="Arial"/>
          <w:b/>
          <w:szCs w:val="24"/>
          <w:lang w:val="es-MX" w:eastAsia="es-ES"/>
        </w:rPr>
      </w:pPr>
    </w:p>
    <w:p w14:paraId="66C02C84" w14:textId="77777777" w:rsidR="00C020A8" w:rsidRPr="00BA0982" w:rsidRDefault="00C020A8" w:rsidP="009B52C6">
      <w:pPr>
        <w:spacing w:before="0" w:after="0"/>
        <w:jc w:val="center"/>
        <w:rPr>
          <w:rFonts w:ascii="Arial" w:eastAsia="Times New Roman" w:hAnsi="Arial" w:cs="Arial"/>
          <w:b/>
          <w:szCs w:val="24"/>
          <w:lang w:val="es-MX" w:eastAsia="es-ES"/>
        </w:rPr>
        <w:sectPr w:rsidR="00C020A8" w:rsidRPr="00BA0982" w:rsidSect="00BC4E8D">
          <w:headerReference w:type="default" r:id="rId8"/>
          <w:footerReference w:type="even" r:id="rId9"/>
          <w:footerReference w:type="default" r:id="rId10"/>
          <w:pgSz w:w="12240" w:h="15840" w:code="1"/>
          <w:pgMar w:top="1418" w:right="1418" w:bottom="1418" w:left="1418" w:header="709" w:footer="709" w:gutter="0"/>
          <w:cols w:space="708"/>
          <w:docGrid w:linePitch="360"/>
        </w:sectPr>
      </w:pPr>
    </w:p>
    <w:p w14:paraId="53B89366" w14:textId="06B7C301" w:rsidR="001D45C3" w:rsidRPr="00B461F2" w:rsidRDefault="009B52C6" w:rsidP="000B303E">
      <w:pPr>
        <w:pStyle w:val="Ttulo1"/>
        <w:jc w:val="both"/>
      </w:pPr>
      <w:r w:rsidRPr="00B461F2">
        <w:t>Resumen</w:t>
      </w:r>
      <w:r w:rsidR="00E622AA" w:rsidRPr="00B461F2">
        <w:t xml:space="preserve"> </w:t>
      </w:r>
    </w:p>
    <w:p w14:paraId="4ACC1BA0" w14:textId="072F1757" w:rsidR="00CC091E" w:rsidRPr="00B461F2" w:rsidRDefault="00CC091E" w:rsidP="00CC091E">
      <w:pPr>
        <w:spacing w:before="0" w:after="0" w:line="276" w:lineRule="auto"/>
        <w:rPr>
          <w:rFonts w:ascii="Arial" w:hAnsi="Arial" w:cs="Arial"/>
          <w:b/>
          <w:sz w:val="20"/>
          <w:szCs w:val="20"/>
          <w:lang w:val="es-MX"/>
        </w:rPr>
      </w:pPr>
      <w:r w:rsidRPr="00B461F2">
        <w:rPr>
          <w:rFonts w:ascii="Arial" w:hAnsi="Arial" w:cs="Arial"/>
          <w:b/>
          <w:sz w:val="20"/>
          <w:szCs w:val="20"/>
          <w:lang w:val="es-MX"/>
        </w:rPr>
        <w:t xml:space="preserve">(Arial 10, negritas, justificado, interlineado </w:t>
      </w:r>
      <w:r w:rsidR="00744BF2" w:rsidRPr="00B461F2">
        <w:rPr>
          <w:rFonts w:ascii="Arial" w:hAnsi="Arial" w:cs="Arial"/>
          <w:b/>
          <w:sz w:val="20"/>
          <w:szCs w:val="20"/>
          <w:lang w:val="es-MX"/>
        </w:rPr>
        <w:t xml:space="preserve">multiple </w:t>
      </w:r>
      <w:r w:rsidRPr="00B461F2">
        <w:rPr>
          <w:rFonts w:ascii="Arial" w:hAnsi="Arial" w:cs="Arial"/>
          <w:b/>
          <w:sz w:val="20"/>
          <w:szCs w:val="20"/>
          <w:lang w:val="es-MX"/>
        </w:rPr>
        <w:t>1.</w:t>
      </w:r>
      <w:r w:rsidR="00B14527" w:rsidRPr="00B461F2">
        <w:rPr>
          <w:rFonts w:ascii="Arial" w:hAnsi="Arial" w:cs="Arial"/>
          <w:b/>
          <w:sz w:val="20"/>
          <w:szCs w:val="20"/>
          <w:lang w:val="es-MX"/>
        </w:rPr>
        <w:t>1</w:t>
      </w:r>
      <w:r w:rsidRPr="00B461F2">
        <w:rPr>
          <w:rFonts w:ascii="Arial" w:hAnsi="Arial" w:cs="Arial"/>
          <w:b/>
          <w:sz w:val="20"/>
          <w:szCs w:val="20"/>
          <w:lang w:val="es-MX"/>
        </w:rPr>
        <w:t>5)</w:t>
      </w:r>
    </w:p>
    <w:p w14:paraId="2D126D89" w14:textId="3700F4B1" w:rsidR="00E622AA" w:rsidRPr="00B461F2" w:rsidRDefault="00E622AA" w:rsidP="00E622AA">
      <w:pPr>
        <w:spacing w:before="0" w:after="0" w:line="276" w:lineRule="auto"/>
        <w:ind w:right="-4"/>
        <w:rPr>
          <w:rFonts w:ascii="Arial" w:hAnsi="Arial" w:cs="Arial"/>
          <w:sz w:val="20"/>
          <w:szCs w:val="20"/>
          <w:lang w:val="es-MX"/>
        </w:rPr>
      </w:pPr>
    </w:p>
    <w:p w14:paraId="5940C0FE" w14:textId="0E7F4547" w:rsidR="00E622AA" w:rsidRDefault="00B86E7E" w:rsidP="00744BF2">
      <w:pPr>
        <w:spacing w:before="0" w:after="0" w:line="276" w:lineRule="auto"/>
        <w:rPr>
          <w:rFonts w:ascii="Arial" w:hAnsi="Arial" w:cs="Arial"/>
          <w:sz w:val="20"/>
          <w:szCs w:val="20"/>
          <w:lang w:val="en-US"/>
        </w:rPr>
      </w:pPr>
      <w:r w:rsidRPr="00CC091E">
        <w:rPr>
          <w:rFonts w:ascii="Arial" w:hAnsi="Arial" w:cs="Arial"/>
          <w:sz w:val="20"/>
          <w:szCs w:val="20"/>
          <w:lang w:val="en-US"/>
        </w:rPr>
        <w:t xml:space="preserve">Erant omnino itinera duo, quibus itineribus domo exire possent: unum per Sequanos, angustum et difficile, inter montem Iuram et flumen Rhodanum, vix qua singuli carri ducerentur, mons autem altissimus impendebat, ut facile perpauci prohibere possent; 2 alterum per provinciam nostram, multo facilius atque expeditius, propterea quod inter fines Helvetiorum et Allobrogum, qui nuper pacati erant, Rhodanus fluit isque non nullis locis vado transitur. </w:t>
      </w:r>
      <w:r w:rsidRPr="002E7C6E">
        <w:rPr>
          <w:rFonts w:ascii="Arial" w:hAnsi="Arial" w:cs="Arial"/>
          <w:sz w:val="20"/>
          <w:szCs w:val="20"/>
          <w:lang w:val="en-US"/>
        </w:rPr>
        <w:t xml:space="preserve">3 Extremum oppidum Allobrogum est proximumque Helvetiorum finibus Genava. Ex eo oppido pons ad Helvetios pertinet. Allobrogibus sese vel persuasuros, quod nondum bono animo in populum Romanum viderentur, existimabant vel vi coacturos ut per suos fines eos ire paterentur. </w:t>
      </w:r>
      <w:r w:rsidRPr="00B86E7E">
        <w:rPr>
          <w:rFonts w:ascii="Arial" w:hAnsi="Arial" w:cs="Arial"/>
          <w:sz w:val="20"/>
          <w:szCs w:val="20"/>
          <w:lang w:val="en-US"/>
        </w:rPr>
        <w:t>Omnibus rebus ad profectionem comparatis diem dicunt, qua die ad ripam Rhodani omnes conveniant.</w:t>
      </w:r>
    </w:p>
    <w:p w14:paraId="67B38023" w14:textId="29C71A26" w:rsidR="00CC091E" w:rsidRPr="002E7C6E" w:rsidRDefault="00CC091E" w:rsidP="00744BF2">
      <w:pPr>
        <w:spacing w:before="0" w:after="0" w:line="276" w:lineRule="auto"/>
        <w:rPr>
          <w:rFonts w:ascii="Arial" w:hAnsi="Arial" w:cs="Arial"/>
          <w:sz w:val="20"/>
          <w:szCs w:val="20"/>
          <w:lang w:val="es-MX"/>
        </w:rPr>
      </w:pPr>
      <w:r>
        <w:rPr>
          <w:rFonts w:ascii="Arial" w:hAnsi="Arial" w:cs="Arial"/>
          <w:sz w:val="20"/>
          <w:szCs w:val="20"/>
        </w:rPr>
        <w:t>(Arial 10, normal, justificado, interlineado 1.15</w:t>
      </w:r>
      <w:r w:rsidR="009B0569">
        <w:rPr>
          <w:rFonts w:ascii="Arial" w:hAnsi="Arial" w:cs="Arial"/>
          <w:sz w:val="20"/>
          <w:szCs w:val="20"/>
        </w:rPr>
        <w:t>,</w:t>
      </w:r>
      <w:r w:rsidR="00C01A88">
        <w:rPr>
          <w:rFonts w:ascii="Arial" w:hAnsi="Arial" w:cs="Arial"/>
          <w:sz w:val="20"/>
          <w:szCs w:val="20"/>
        </w:rPr>
        <w:t xml:space="preserve"> máximo 200 </w:t>
      </w:r>
      <w:r w:rsidR="00590115">
        <w:rPr>
          <w:rFonts w:ascii="Arial" w:hAnsi="Arial" w:cs="Arial"/>
          <w:sz w:val="20"/>
          <w:szCs w:val="20"/>
        </w:rPr>
        <w:t>palabras)</w:t>
      </w:r>
    </w:p>
    <w:p w14:paraId="22FA49DF" w14:textId="77777777" w:rsidR="00CC091E" w:rsidRDefault="00CC091E" w:rsidP="00C020A8">
      <w:pPr>
        <w:spacing w:before="0" w:after="0" w:line="276" w:lineRule="auto"/>
        <w:rPr>
          <w:rFonts w:ascii="Arial" w:hAnsi="Arial" w:cs="Arial"/>
          <w:b/>
          <w:sz w:val="20"/>
          <w:szCs w:val="20"/>
        </w:rPr>
      </w:pPr>
    </w:p>
    <w:p w14:paraId="7E2D758E" w14:textId="3C4F206A" w:rsidR="00FB649B" w:rsidRDefault="007B3DBB" w:rsidP="00C020A8">
      <w:pPr>
        <w:spacing w:before="0" w:after="0" w:line="276" w:lineRule="auto"/>
        <w:rPr>
          <w:rFonts w:ascii="Arial" w:hAnsi="Arial" w:cs="Arial"/>
          <w:i/>
          <w:sz w:val="20"/>
          <w:szCs w:val="20"/>
          <w:lang w:val="es-MX"/>
        </w:rPr>
      </w:pPr>
      <w:r w:rsidRPr="00C020A8">
        <w:rPr>
          <w:rFonts w:ascii="Arial" w:hAnsi="Arial" w:cs="Arial"/>
          <w:b/>
          <w:sz w:val="20"/>
          <w:szCs w:val="20"/>
        </w:rPr>
        <w:t>Palabras clave:</w:t>
      </w:r>
      <w:r w:rsidRPr="00C020A8">
        <w:rPr>
          <w:rFonts w:ascii="Arial" w:hAnsi="Arial" w:cs="Arial"/>
          <w:sz w:val="20"/>
          <w:szCs w:val="20"/>
        </w:rPr>
        <w:t xml:space="preserve"> </w:t>
      </w:r>
      <w:r w:rsidR="00FB649B" w:rsidRPr="006B5B1F">
        <w:rPr>
          <w:rFonts w:ascii="Arial" w:hAnsi="Arial" w:cs="Arial"/>
          <w:i/>
          <w:sz w:val="20"/>
          <w:szCs w:val="20"/>
          <w:lang w:val="es-MX"/>
        </w:rPr>
        <w:t>Palabras clave en</w:t>
      </w:r>
      <w:r w:rsidR="00FB649B">
        <w:rPr>
          <w:rFonts w:ascii="Arial" w:hAnsi="Arial" w:cs="Arial"/>
          <w:i/>
          <w:sz w:val="20"/>
          <w:szCs w:val="20"/>
          <w:lang w:val="es-MX"/>
        </w:rPr>
        <w:t xml:space="preserve"> español (3)</w:t>
      </w:r>
      <w:r w:rsidR="00FE5AB0">
        <w:rPr>
          <w:rFonts w:ascii="Arial" w:hAnsi="Arial" w:cs="Arial"/>
          <w:i/>
          <w:sz w:val="20"/>
          <w:szCs w:val="20"/>
          <w:lang w:val="es-MX"/>
        </w:rPr>
        <w:t xml:space="preserve"> (</w:t>
      </w:r>
      <w:r w:rsidR="00FB649B">
        <w:rPr>
          <w:rFonts w:ascii="Arial" w:hAnsi="Arial" w:cs="Arial"/>
          <w:i/>
          <w:sz w:val="20"/>
          <w:szCs w:val="20"/>
          <w:lang w:val="es-MX"/>
        </w:rPr>
        <w:t>Arial 10, cursiva,</w:t>
      </w:r>
      <w:r w:rsidR="006B72C7">
        <w:rPr>
          <w:rFonts w:ascii="Arial" w:hAnsi="Arial" w:cs="Arial"/>
          <w:i/>
          <w:sz w:val="20"/>
          <w:szCs w:val="20"/>
          <w:lang w:val="es-MX"/>
        </w:rPr>
        <w:t xml:space="preserve"> justificado,</w:t>
      </w:r>
      <w:r w:rsidR="00FB649B">
        <w:rPr>
          <w:rFonts w:ascii="Arial" w:hAnsi="Arial" w:cs="Arial"/>
          <w:i/>
          <w:sz w:val="20"/>
          <w:szCs w:val="20"/>
          <w:lang w:val="es-MX"/>
        </w:rPr>
        <w:t xml:space="preserve"> interlineado 1.15</w:t>
      </w:r>
      <w:r w:rsidR="00FB649B" w:rsidRPr="006B5B1F">
        <w:rPr>
          <w:rFonts w:ascii="Arial" w:hAnsi="Arial" w:cs="Arial"/>
          <w:i/>
          <w:sz w:val="20"/>
          <w:szCs w:val="20"/>
          <w:lang w:val="es-MX"/>
        </w:rPr>
        <w:t>)</w:t>
      </w:r>
    </w:p>
    <w:p w14:paraId="4B56FD8B" w14:textId="77777777" w:rsidR="00570B43" w:rsidRDefault="00570B43" w:rsidP="00C020A8">
      <w:pPr>
        <w:spacing w:before="0" w:after="0" w:line="276" w:lineRule="auto"/>
        <w:rPr>
          <w:rFonts w:ascii="Arial" w:hAnsi="Arial" w:cs="Arial"/>
          <w:iCs/>
          <w:sz w:val="20"/>
          <w:szCs w:val="20"/>
          <w:lang w:val="es-MX"/>
        </w:rPr>
      </w:pPr>
    </w:p>
    <w:p w14:paraId="74EEB1D3" w14:textId="4CB5D63F" w:rsidR="00850092" w:rsidRPr="006B5B1F" w:rsidRDefault="009B52C6" w:rsidP="000B303E">
      <w:pPr>
        <w:pStyle w:val="Ttulo1"/>
        <w:jc w:val="both"/>
      </w:pPr>
      <w:r w:rsidRPr="006B5B1F">
        <w:t>Abstract</w:t>
      </w:r>
    </w:p>
    <w:p w14:paraId="60AA51B0" w14:textId="4311A91F" w:rsidR="00CC091E" w:rsidRPr="00CD6D67" w:rsidRDefault="00CC091E" w:rsidP="00CC091E">
      <w:pPr>
        <w:spacing w:before="0" w:after="0" w:line="276" w:lineRule="auto"/>
        <w:rPr>
          <w:rFonts w:ascii="Arial" w:hAnsi="Arial" w:cs="Arial"/>
          <w:b/>
          <w:sz w:val="20"/>
          <w:szCs w:val="20"/>
          <w:lang w:val="es-MX"/>
        </w:rPr>
      </w:pPr>
      <w:r w:rsidRPr="00CD6D67">
        <w:rPr>
          <w:rFonts w:ascii="Arial" w:hAnsi="Arial" w:cs="Arial"/>
          <w:b/>
          <w:sz w:val="20"/>
          <w:szCs w:val="20"/>
          <w:lang w:val="es-MX"/>
        </w:rPr>
        <w:t>(Arial 10, negritas, justificado, interlineado</w:t>
      </w:r>
      <w:r w:rsidR="00744BF2">
        <w:rPr>
          <w:rFonts w:ascii="Arial" w:hAnsi="Arial" w:cs="Arial"/>
          <w:b/>
          <w:sz w:val="20"/>
          <w:szCs w:val="20"/>
          <w:lang w:val="es-MX"/>
        </w:rPr>
        <w:t xml:space="preserve"> múltiple</w:t>
      </w:r>
      <w:r w:rsidRPr="00CD6D67">
        <w:rPr>
          <w:rFonts w:ascii="Arial" w:hAnsi="Arial" w:cs="Arial"/>
          <w:b/>
          <w:sz w:val="20"/>
          <w:szCs w:val="20"/>
          <w:lang w:val="es-MX"/>
        </w:rPr>
        <w:t xml:space="preserve"> 1.15)</w:t>
      </w:r>
    </w:p>
    <w:p w14:paraId="1AFAC063" w14:textId="3934878F" w:rsidR="0069095A" w:rsidRPr="00CC091E" w:rsidRDefault="0069095A" w:rsidP="00E622AA">
      <w:pPr>
        <w:spacing w:before="0" w:after="0" w:line="276" w:lineRule="auto"/>
        <w:ind w:right="-4"/>
        <w:rPr>
          <w:rFonts w:ascii="Arial" w:hAnsi="Arial" w:cs="Arial"/>
          <w:sz w:val="20"/>
          <w:szCs w:val="20"/>
          <w:lang w:val="es-MX"/>
        </w:rPr>
      </w:pPr>
    </w:p>
    <w:p w14:paraId="42C636E0" w14:textId="6E9CC004" w:rsidR="00CC091E" w:rsidRDefault="00CC091E" w:rsidP="00744BF2">
      <w:pPr>
        <w:spacing w:before="0" w:after="0" w:line="276" w:lineRule="auto"/>
        <w:rPr>
          <w:rFonts w:ascii="Arial" w:hAnsi="Arial" w:cs="Arial"/>
          <w:sz w:val="20"/>
          <w:szCs w:val="20"/>
          <w:lang w:val="en-US"/>
        </w:rPr>
      </w:pPr>
      <w:r w:rsidRPr="00CC091E">
        <w:rPr>
          <w:rFonts w:ascii="Arial" w:hAnsi="Arial" w:cs="Arial"/>
          <w:sz w:val="20"/>
          <w:szCs w:val="20"/>
          <w:lang w:val="en-US"/>
        </w:rPr>
        <w:t xml:space="preserve">Erant omnino itinera duo, quibus itineribus domo exire possent: unum per Sequanos, angustum et difficile, inter montem Iuram et flumen Rhodanum, vix qua singuli carri ducerentur, mons autem altissimus impendebat, ut facile perpauci prohibere possent; 2 alterum per provinciam nostram, multo facilius atque expeditius, propterea quod inter fines Helvetiorum et Allobrogum, qui nuper pacati erant, Rhodanus fluit isque non nullis locis vado transitur. 3 Extremum oppidum Allobrogum est proximumque Helvetiorum finibus Genava. Ex eo oppido pons ad Helvetios pertinet. Allobrogibus sese vel persuasuros, quod nondum bono animo in populum Romanum viderentur, existimabant vel vi coacturos ut per suos fines eos ire paterentur. </w:t>
      </w:r>
      <w:r w:rsidRPr="00B86E7E">
        <w:rPr>
          <w:rFonts w:ascii="Arial" w:hAnsi="Arial" w:cs="Arial"/>
          <w:sz w:val="20"/>
          <w:szCs w:val="20"/>
          <w:lang w:val="en-US"/>
        </w:rPr>
        <w:t>Omnibus rebus ad profectionem comparatis diem dicunt, qua die ad ripam Rhodani omnes conveniant.</w:t>
      </w:r>
    </w:p>
    <w:p w14:paraId="650C6CBD" w14:textId="62EE2645" w:rsidR="00CC091E" w:rsidRDefault="00CC091E" w:rsidP="00744BF2">
      <w:pPr>
        <w:spacing w:before="0" w:after="0" w:line="276" w:lineRule="auto"/>
        <w:rPr>
          <w:rFonts w:ascii="Arial" w:hAnsi="Arial" w:cs="Arial"/>
          <w:sz w:val="20"/>
          <w:szCs w:val="20"/>
        </w:rPr>
      </w:pPr>
      <w:r>
        <w:rPr>
          <w:rFonts w:ascii="Arial" w:hAnsi="Arial" w:cs="Arial"/>
          <w:sz w:val="20"/>
          <w:szCs w:val="20"/>
        </w:rPr>
        <w:t xml:space="preserve">(Arial 10, normal, justificado, interlineado </w:t>
      </w:r>
      <w:r w:rsidR="00744BF2">
        <w:rPr>
          <w:rFonts w:ascii="Arial" w:hAnsi="Arial" w:cs="Arial"/>
          <w:sz w:val="20"/>
          <w:szCs w:val="20"/>
        </w:rPr>
        <w:t xml:space="preserve">múltiple </w:t>
      </w:r>
      <w:r>
        <w:rPr>
          <w:rFonts w:ascii="Arial" w:hAnsi="Arial" w:cs="Arial"/>
          <w:sz w:val="20"/>
          <w:szCs w:val="20"/>
        </w:rPr>
        <w:t>1.15</w:t>
      </w:r>
      <w:r w:rsidR="00C01A88">
        <w:rPr>
          <w:rFonts w:ascii="Arial" w:hAnsi="Arial" w:cs="Arial"/>
          <w:sz w:val="20"/>
          <w:szCs w:val="20"/>
        </w:rPr>
        <w:t>, máximo 200 palabras</w:t>
      </w:r>
      <w:r>
        <w:rPr>
          <w:rFonts w:ascii="Arial" w:hAnsi="Arial" w:cs="Arial"/>
          <w:sz w:val="20"/>
          <w:szCs w:val="20"/>
        </w:rPr>
        <w:t>)</w:t>
      </w:r>
    </w:p>
    <w:p w14:paraId="653F2196" w14:textId="02153ECA" w:rsidR="00744BF2" w:rsidRDefault="00744BF2" w:rsidP="00744BF2">
      <w:pPr>
        <w:spacing w:before="0" w:after="0" w:line="276" w:lineRule="auto"/>
        <w:rPr>
          <w:rFonts w:ascii="Arial" w:hAnsi="Arial" w:cs="Arial"/>
          <w:sz w:val="20"/>
          <w:szCs w:val="20"/>
        </w:rPr>
      </w:pPr>
    </w:p>
    <w:p w14:paraId="71239B37" w14:textId="4D81BBB3" w:rsidR="00744BF2" w:rsidRPr="002E7C6E" w:rsidRDefault="00744BF2" w:rsidP="00744BF2">
      <w:pPr>
        <w:spacing w:before="0" w:after="0" w:line="276" w:lineRule="auto"/>
        <w:jc w:val="center"/>
        <w:rPr>
          <w:rFonts w:ascii="Arial" w:hAnsi="Arial" w:cs="Arial"/>
          <w:sz w:val="20"/>
          <w:szCs w:val="20"/>
          <w:lang w:val="es-MX"/>
        </w:rPr>
      </w:pPr>
    </w:p>
    <w:p w14:paraId="6D3B2A2D" w14:textId="77777777" w:rsidR="00CC091E" w:rsidRPr="002E7C6E" w:rsidRDefault="00CC091E" w:rsidP="00CC091E">
      <w:pPr>
        <w:spacing w:before="0" w:after="0" w:line="276" w:lineRule="auto"/>
        <w:ind w:right="-4"/>
        <w:rPr>
          <w:rFonts w:ascii="Arial" w:hAnsi="Arial" w:cs="Arial"/>
          <w:sz w:val="20"/>
          <w:szCs w:val="20"/>
          <w:lang w:val="es-MX"/>
        </w:rPr>
      </w:pPr>
    </w:p>
    <w:p w14:paraId="2F35362B" w14:textId="6250D34E" w:rsidR="00850092" w:rsidRPr="006B5B1F" w:rsidRDefault="00850092" w:rsidP="00C020A8">
      <w:pPr>
        <w:spacing w:before="0" w:after="0" w:line="276" w:lineRule="auto"/>
        <w:rPr>
          <w:rFonts w:ascii="Arial" w:hAnsi="Arial" w:cs="Arial"/>
          <w:i/>
          <w:sz w:val="20"/>
          <w:szCs w:val="20"/>
          <w:lang w:val="es-MX"/>
        </w:rPr>
      </w:pPr>
      <w:r w:rsidRPr="006B5B1F">
        <w:rPr>
          <w:rFonts w:ascii="Arial" w:hAnsi="Arial" w:cs="Arial"/>
          <w:b/>
          <w:i/>
          <w:sz w:val="20"/>
          <w:szCs w:val="20"/>
          <w:lang w:val="es-MX"/>
        </w:rPr>
        <w:t>Key words:</w:t>
      </w:r>
      <w:r w:rsidRPr="006B5B1F">
        <w:rPr>
          <w:rFonts w:ascii="Arial" w:hAnsi="Arial" w:cs="Arial"/>
          <w:i/>
          <w:sz w:val="20"/>
          <w:szCs w:val="20"/>
          <w:lang w:val="es-MX"/>
        </w:rPr>
        <w:t xml:space="preserve"> </w:t>
      </w:r>
      <w:r w:rsidR="0069095A" w:rsidRPr="006B5B1F">
        <w:rPr>
          <w:rFonts w:ascii="Arial" w:hAnsi="Arial" w:cs="Arial"/>
          <w:i/>
          <w:sz w:val="20"/>
          <w:szCs w:val="20"/>
          <w:lang w:val="es-MX"/>
        </w:rPr>
        <w:t>Palabras clave en inglés</w:t>
      </w:r>
      <w:r w:rsidR="00FB649B">
        <w:rPr>
          <w:rFonts w:ascii="Arial" w:hAnsi="Arial" w:cs="Arial"/>
          <w:i/>
          <w:sz w:val="20"/>
          <w:szCs w:val="20"/>
          <w:lang w:val="es-MX"/>
        </w:rPr>
        <w:t xml:space="preserve"> (3)</w:t>
      </w:r>
      <w:r w:rsidR="00FE5AB0">
        <w:rPr>
          <w:rFonts w:ascii="Arial" w:hAnsi="Arial" w:cs="Arial"/>
          <w:i/>
          <w:sz w:val="20"/>
          <w:szCs w:val="20"/>
          <w:lang w:val="es-MX"/>
        </w:rPr>
        <w:t xml:space="preserve"> (</w:t>
      </w:r>
      <w:r w:rsidR="00FB649B">
        <w:rPr>
          <w:rFonts w:ascii="Arial" w:hAnsi="Arial" w:cs="Arial"/>
          <w:i/>
          <w:sz w:val="20"/>
          <w:szCs w:val="20"/>
          <w:lang w:val="es-MX"/>
        </w:rPr>
        <w:t xml:space="preserve">Arial 10, cursiva, </w:t>
      </w:r>
      <w:r w:rsidR="006B72C7">
        <w:rPr>
          <w:rFonts w:ascii="Arial" w:hAnsi="Arial" w:cs="Arial"/>
          <w:i/>
          <w:sz w:val="20"/>
          <w:szCs w:val="20"/>
          <w:lang w:val="es-MX"/>
        </w:rPr>
        <w:t xml:space="preserve">justificado, </w:t>
      </w:r>
      <w:r w:rsidR="00FB649B">
        <w:rPr>
          <w:rFonts w:ascii="Arial" w:hAnsi="Arial" w:cs="Arial"/>
          <w:i/>
          <w:sz w:val="20"/>
          <w:szCs w:val="20"/>
          <w:lang w:val="es-MX"/>
        </w:rPr>
        <w:t>interlineado 1.15</w:t>
      </w:r>
      <w:r w:rsidR="0069095A" w:rsidRPr="006B5B1F">
        <w:rPr>
          <w:rFonts w:ascii="Arial" w:hAnsi="Arial" w:cs="Arial"/>
          <w:i/>
          <w:sz w:val="20"/>
          <w:szCs w:val="20"/>
          <w:lang w:val="es-MX"/>
        </w:rPr>
        <w:t>)</w:t>
      </w:r>
    </w:p>
    <w:p w14:paraId="4AE7F164" w14:textId="3F245CE0" w:rsidR="00FB649B" w:rsidRPr="006B5B1F" w:rsidRDefault="00FB649B" w:rsidP="00C020A8">
      <w:pPr>
        <w:spacing w:before="0" w:after="0" w:line="276" w:lineRule="auto"/>
        <w:rPr>
          <w:rFonts w:ascii="Arial" w:hAnsi="Arial" w:cs="Arial"/>
          <w:sz w:val="20"/>
          <w:szCs w:val="20"/>
          <w:lang w:val="es-MX"/>
        </w:rPr>
      </w:pPr>
    </w:p>
    <w:p w14:paraId="3A87A5FC" w14:textId="51C73273" w:rsidR="00FB649B" w:rsidRDefault="00885CD1" w:rsidP="00C020A8">
      <w:pPr>
        <w:spacing w:before="0" w:after="0" w:line="276" w:lineRule="auto"/>
        <w:rPr>
          <w:rFonts w:ascii="Arial" w:hAnsi="Arial" w:cs="Arial"/>
          <w:sz w:val="20"/>
          <w:szCs w:val="20"/>
        </w:rPr>
      </w:pPr>
      <w:r>
        <w:rPr>
          <w:rFonts w:ascii="Arial" w:hAnsi="Arial" w:cs="Arial"/>
          <w:b/>
          <w:sz w:val="20"/>
          <w:szCs w:val="20"/>
        </w:rPr>
        <w:t xml:space="preserve">Códigos </w:t>
      </w:r>
      <w:r w:rsidR="00542863" w:rsidRPr="003F5250">
        <w:rPr>
          <w:rFonts w:ascii="Arial" w:hAnsi="Arial" w:cs="Arial"/>
          <w:b/>
          <w:sz w:val="20"/>
          <w:szCs w:val="20"/>
        </w:rPr>
        <w:t>JEL:</w:t>
      </w:r>
      <w:r w:rsidR="00FE5AB0">
        <w:rPr>
          <w:rFonts w:ascii="Arial" w:hAnsi="Arial" w:cs="Arial"/>
          <w:sz w:val="20"/>
          <w:szCs w:val="20"/>
        </w:rPr>
        <w:t xml:space="preserve"> </w:t>
      </w:r>
      <w:r w:rsidR="00FB649B">
        <w:rPr>
          <w:rFonts w:ascii="Arial" w:hAnsi="Arial" w:cs="Arial"/>
          <w:sz w:val="20"/>
          <w:szCs w:val="20"/>
        </w:rPr>
        <w:t>Códigos</w:t>
      </w:r>
      <w:r w:rsidR="0069095A">
        <w:rPr>
          <w:rFonts w:ascii="Arial" w:hAnsi="Arial" w:cs="Arial"/>
          <w:sz w:val="20"/>
          <w:szCs w:val="20"/>
        </w:rPr>
        <w:t xml:space="preserve"> JEL</w:t>
      </w:r>
      <w:r w:rsidR="00FB649B">
        <w:rPr>
          <w:rFonts w:ascii="Arial" w:hAnsi="Arial" w:cs="Arial"/>
          <w:sz w:val="20"/>
          <w:szCs w:val="20"/>
        </w:rPr>
        <w:t xml:space="preserve"> (</w:t>
      </w:r>
      <w:r w:rsidR="008A5402">
        <w:rPr>
          <w:rFonts w:ascii="Arial" w:hAnsi="Arial" w:cs="Arial"/>
          <w:sz w:val="20"/>
          <w:szCs w:val="20"/>
        </w:rPr>
        <w:t xml:space="preserve">mínimo </w:t>
      </w:r>
      <w:r w:rsidR="00FB649B">
        <w:rPr>
          <w:rFonts w:ascii="Arial" w:hAnsi="Arial" w:cs="Arial"/>
          <w:sz w:val="20"/>
          <w:szCs w:val="20"/>
        </w:rPr>
        <w:t>3</w:t>
      </w:r>
      <w:r w:rsidR="008A5402">
        <w:rPr>
          <w:rFonts w:ascii="Arial" w:hAnsi="Arial" w:cs="Arial"/>
          <w:sz w:val="20"/>
          <w:szCs w:val="20"/>
        </w:rPr>
        <w:t xml:space="preserve"> códigos</w:t>
      </w:r>
      <w:r w:rsidR="00FB649B">
        <w:rPr>
          <w:rFonts w:ascii="Arial" w:hAnsi="Arial" w:cs="Arial"/>
          <w:sz w:val="20"/>
          <w:szCs w:val="20"/>
        </w:rPr>
        <w:t>)</w:t>
      </w:r>
      <w:r w:rsidR="00FE5AB0">
        <w:rPr>
          <w:rFonts w:ascii="Arial" w:hAnsi="Arial" w:cs="Arial"/>
          <w:sz w:val="20"/>
          <w:szCs w:val="20"/>
        </w:rPr>
        <w:t xml:space="preserve"> (</w:t>
      </w:r>
      <w:r w:rsidR="00FB649B">
        <w:rPr>
          <w:rFonts w:ascii="Arial" w:hAnsi="Arial" w:cs="Arial"/>
          <w:sz w:val="20"/>
          <w:szCs w:val="20"/>
        </w:rPr>
        <w:t>Arial, 10, normal,</w:t>
      </w:r>
      <w:r w:rsidR="006B72C7">
        <w:rPr>
          <w:rFonts w:ascii="Arial" w:hAnsi="Arial" w:cs="Arial"/>
          <w:sz w:val="20"/>
          <w:szCs w:val="20"/>
        </w:rPr>
        <w:t xml:space="preserve"> justificado,</w:t>
      </w:r>
      <w:r w:rsidR="00FB649B">
        <w:rPr>
          <w:rFonts w:ascii="Arial" w:hAnsi="Arial" w:cs="Arial"/>
          <w:sz w:val="20"/>
          <w:szCs w:val="20"/>
        </w:rPr>
        <w:t xml:space="preserve"> interlineado 1.15)</w:t>
      </w:r>
    </w:p>
    <w:p w14:paraId="21C44D6E" w14:textId="12CC10BC" w:rsidR="00CC091E" w:rsidRDefault="00000000" w:rsidP="00C020A8">
      <w:pPr>
        <w:spacing w:before="0" w:after="0" w:line="276" w:lineRule="auto"/>
        <w:rPr>
          <w:rFonts w:ascii="Arial" w:hAnsi="Arial" w:cs="Arial"/>
          <w:sz w:val="20"/>
          <w:szCs w:val="20"/>
        </w:rPr>
      </w:pPr>
      <w:hyperlink r:id="rId11" w:history="1">
        <w:r w:rsidR="00FB649B" w:rsidRPr="000114C0">
          <w:rPr>
            <w:rStyle w:val="Hipervnculo"/>
            <w:rFonts w:ascii="Arial" w:hAnsi="Arial" w:cs="Arial"/>
            <w:sz w:val="20"/>
            <w:szCs w:val="20"/>
          </w:rPr>
          <w:t>https://www.aeaweb.org/econlit/jelCodes.php?view=jel</w:t>
        </w:r>
      </w:hyperlink>
      <w:r w:rsidR="0069095A">
        <w:rPr>
          <w:rFonts w:ascii="Arial" w:hAnsi="Arial" w:cs="Arial"/>
          <w:sz w:val="20"/>
          <w:szCs w:val="20"/>
        </w:rPr>
        <w:t>)</w:t>
      </w:r>
    </w:p>
    <w:p w14:paraId="24BA0920" w14:textId="757A270F" w:rsidR="00ED51F0" w:rsidRDefault="00ED51F0" w:rsidP="000B303E">
      <w:pPr>
        <w:pStyle w:val="Ttulo1"/>
        <w:jc w:val="both"/>
      </w:pPr>
    </w:p>
    <w:p w14:paraId="70B1B534" w14:textId="77777777" w:rsidR="00744BF2" w:rsidRDefault="00744BF2" w:rsidP="00744BF2">
      <w:pPr>
        <w:spacing w:before="0" w:after="0" w:line="276" w:lineRule="auto"/>
        <w:rPr>
          <w:rFonts w:ascii="Arial" w:hAnsi="Arial" w:cs="Arial"/>
          <w:b/>
          <w:bCs/>
          <w:iCs/>
          <w:color w:val="FF0000"/>
          <w:sz w:val="20"/>
          <w:szCs w:val="20"/>
          <w:lang w:val="es-MX"/>
        </w:rPr>
      </w:pPr>
      <w:r w:rsidRPr="00744BF2">
        <w:rPr>
          <w:rFonts w:ascii="Arial" w:hAnsi="Arial" w:cs="Arial"/>
          <w:b/>
          <w:bCs/>
          <w:iCs/>
          <w:color w:val="FF0000"/>
          <w:sz w:val="20"/>
          <w:szCs w:val="20"/>
          <w:lang w:val="es-MX"/>
        </w:rPr>
        <w:t xml:space="preserve">Visualización </w:t>
      </w:r>
      <w:r>
        <w:rPr>
          <w:rFonts w:ascii="Arial" w:hAnsi="Arial" w:cs="Arial"/>
          <w:b/>
          <w:bCs/>
          <w:iCs/>
          <w:color w:val="FF0000"/>
          <w:sz w:val="20"/>
          <w:szCs w:val="20"/>
          <w:lang w:val="es-MX"/>
        </w:rPr>
        <w:t xml:space="preserve">del </w:t>
      </w:r>
      <w:r w:rsidRPr="00744BF2">
        <w:rPr>
          <w:rFonts w:ascii="Arial" w:hAnsi="Arial" w:cs="Arial"/>
          <w:b/>
          <w:bCs/>
          <w:iCs/>
          <w:color w:val="FF0000"/>
          <w:sz w:val="20"/>
          <w:szCs w:val="20"/>
          <w:lang w:val="es-MX"/>
        </w:rPr>
        <w:t>formato</w:t>
      </w:r>
      <w:r>
        <w:rPr>
          <w:rFonts w:ascii="Arial" w:hAnsi="Arial" w:cs="Arial"/>
          <w:b/>
          <w:bCs/>
          <w:iCs/>
          <w:color w:val="FF0000"/>
          <w:sz w:val="20"/>
          <w:szCs w:val="20"/>
          <w:lang w:val="es-MX"/>
        </w:rPr>
        <w:t xml:space="preserve"> del</w:t>
      </w:r>
      <w:r w:rsidRPr="00744BF2">
        <w:rPr>
          <w:rFonts w:ascii="Arial" w:hAnsi="Arial" w:cs="Arial"/>
          <w:b/>
          <w:bCs/>
          <w:iCs/>
          <w:color w:val="FF0000"/>
          <w:sz w:val="20"/>
          <w:szCs w:val="20"/>
          <w:lang w:val="es-MX"/>
        </w:rPr>
        <w:t xml:space="preserve"> párrafo, en Resumen</w:t>
      </w:r>
    </w:p>
    <w:p w14:paraId="6C818413" w14:textId="77777777" w:rsidR="00744BF2" w:rsidRPr="00744BF2" w:rsidRDefault="00744BF2" w:rsidP="00744BF2">
      <w:pPr>
        <w:spacing w:before="0" w:after="0" w:line="276" w:lineRule="auto"/>
        <w:rPr>
          <w:rFonts w:ascii="Arial" w:hAnsi="Arial" w:cs="Arial"/>
          <w:sz w:val="20"/>
          <w:szCs w:val="20"/>
          <w:lang w:val="es-MX"/>
        </w:rPr>
      </w:pPr>
    </w:p>
    <w:p w14:paraId="6A396A33" w14:textId="050AA071" w:rsidR="00744BF2" w:rsidRDefault="00744BF2" w:rsidP="00744BF2">
      <w:pPr>
        <w:jc w:val="center"/>
        <w:rPr>
          <w:lang w:val="es-MX" w:eastAsia="es-ES"/>
        </w:rPr>
      </w:pPr>
      <w:r>
        <w:rPr>
          <w:noProof/>
        </w:rPr>
        <w:drawing>
          <wp:inline distT="0" distB="0" distL="0" distR="0" wp14:anchorId="03B9BD6F" wp14:editId="07A50F83">
            <wp:extent cx="3714750" cy="3627686"/>
            <wp:effectExtent l="0" t="0" r="0" b="0"/>
            <wp:docPr id="1980834266"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834266" name="Imagen 1" descr="Interfaz de usuario gráfica, Aplicación&#10;&#10;Descripción generada automáticamente"/>
                    <pic:cNvPicPr/>
                  </pic:nvPicPr>
                  <pic:blipFill rotWithShape="1">
                    <a:blip r:embed="rId12"/>
                    <a:srcRect l="29668" t="9646" r="29498" b="19425"/>
                    <a:stretch/>
                  </pic:blipFill>
                  <pic:spPr bwMode="auto">
                    <a:xfrm>
                      <a:off x="0" y="0"/>
                      <a:ext cx="3720486" cy="3633288"/>
                    </a:xfrm>
                    <a:prstGeom prst="rect">
                      <a:avLst/>
                    </a:prstGeom>
                    <a:ln>
                      <a:noFill/>
                    </a:ln>
                    <a:extLst>
                      <a:ext uri="{53640926-AAD7-44D8-BBD7-CCE9431645EC}">
                        <a14:shadowObscured xmlns:a14="http://schemas.microsoft.com/office/drawing/2010/main"/>
                      </a:ext>
                    </a:extLst>
                  </pic:spPr>
                </pic:pic>
              </a:graphicData>
            </a:graphic>
          </wp:inline>
        </w:drawing>
      </w:r>
    </w:p>
    <w:p w14:paraId="7EC86A58" w14:textId="77777777" w:rsidR="00744BF2" w:rsidRDefault="00744BF2" w:rsidP="00744BF2">
      <w:pPr>
        <w:spacing w:before="0" w:after="0" w:line="276" w:lineRule="auto"/>
        <w:rPr>
          <w:rFonts w:ascii="Arial" w:hAnsi="Arial" w:cs="Arial"/>
          <w:b/>
          <w:bCs/>
          <w:iCs/>
          <w:color w:val="FF0000"/>
          <w:sz w:val="20"/>
          <w:szCs w:val="20"/>
          <w:lang w:val="es-MX"/>
        </w:rPr>
      </w:pPr>
    </w:p>
    <w:p w14:paraId="6D8ADCC8" w14:textId="77777777" w:rsidR="00744BF2" w:rsidRDefault="00744BF2" w:rsidP="00744BF2">
      <w:pPr>
        <w:spacing w:before="0" w:after="0" w:line="276" w:lineRule="auto"/>
        <w:rPr>
          <w:rFonts w:ascii="Arial" w:hAnsi="Arial" w:cs="Arial"/>
          <w:b/>
          <w:bCs/>
          <w:iCs/>
          <w:color w:val="FF0000"/>
          <w:sz w:val="20"/>
          <w:szCs w:val="20"/>
          <w:lang w:val="es-MX"/>
        </w:rPr>
      </w:pPr>
    </w:p>
    <w:p w14:paraId="03439229" w14:textId="77777777" w:rsidR="00744BF2" w:rsidRDefault="00744BF2" w:rsidP="00744BF2">
      <w:pPr>
        <w:spacing w:before="0" w:after="0" w:line="276" w:lineRule="auto"/>
        <w:rPr>
          <w:rFonts w:ascii="Arial" w:hAnsi="Arial" w:cs="Arial"/>
          <w:b/>
          <w:bCs/>
          <w:iCs/>
          <w:color w:val="FF0000"/>
          <w:sz w:val="20"/>
          <w:szCs w:val="20"/>
          <w:lang w:val="es-MX"/>
        </w:rPr>
      </w:pPr>
    </w:p>
    <w:p w14:paraId="1E3FDAA8" w14:textId="77777777" w:rsidR="00744BF2" w:rsidRDefault="00744BF2" w:rsidP="00744BF2">
      <w:pPr>
        <w:spacing w:before="0" w:after="0" w:line="276" w:lineRule="auto"/>
        <w:rPr>
          <w:rFonts w:ascii="Arial" w:hAnsi="Arial" w:cs="Arial"/>
          <w:b/>
          <w:bCs/>
          <w:iCs/>
          <w:color w:val="FF0000"/>
          <w:sz w:val="20"/>
          <w:szCs w:val="20"/>
          <w:lang w:val="es-MX"/>
        </w:rPr>
      </w:pPr>
    </w:p>
    <w:p w14:paraId="25C5E265" w14:textId="77777777" w:rsidR="00744BF2" w:rsidRDefault="00744BF2" w:rsidP="00744BF2">
      <w:pPr>
        <w:spacing w:before="0" w:after="0" w:line="276" w:lineRule="auto"/>
        <w:rPr>
          <w:rFonts w:ascii="Arial" w:hAnsi="Arial" w:cs="Arial"/>
          <w:b/>
          <w:bCs/>
          <w:iCs/>
          <w:color w:val="FF0000"/>
          <w:sz w:val="20"/>
          <w:szCs w:val="20"/>
          <w:lang w:val="es-MX"/>
        </w:rPr>
      </w:pPr>
    </w:p>
    <w:p w14:paraId="76545A76" w14:textId="77777777" w:rsidR="00744BF2" w:rsidRDefault="00744BF2" w:rsidP="00744BF2">
      <w:pPr>
        <w:spacing w:before="0" w:after="0" w:line="276" w:lineRule="auto"/>
        <w:rPr>
          <w:rFonts w:ascii="Arial" w:hAnsi="Arial" w:cs="Arial"/>
          <w:b/>
          <w:bCs/>
          <w:iCs/>
          <w:color w:val="FF0000"/>
          <w:sz w:val="20"/>
          <w:szCs w:val="20"/>
          <w:lang w:val="es-MX"/>
        </w:rPr>
      </w:pPr>
    </w:p>
    <w:p w14:paraId="5432AB72" w14:textId="77777777" w:rsidR="00744BF2" w:rsidRDefault="00744BF2" w:rsidP="00744BF2">
      <w:pPr>
        <w:spacing w:before="0" w:after="0" w:line="276" w:lineRule="auto"/>
        <w:rPr>
          <w:rFonts w:ascii="Arial" w:hAnsi="Arial" w:cs="Arial"/>
          <w:b/>
          <w:bCs/>
          <w:iCs/>
          <w:color w:val="FF0000"/>
          <w:sz w:val="20"/>
          <w:szCs w:val="20"/>
          <w:lang w:val="es-MX"/>
        </w:rPr>
      </w:pPr>
    </w:p>
    <w:p w14:paraId="008E78BF" w14:textId="77777777" w:rsidR="00744BF2" w:rsidRDefault="00744BF2" w:rsidP="00744BF2">
      <w:pPr>
        <w:spacing w:before="0" w:after="0" w:line="276" w:lineRule="auto"/>
        <w:rPr>
          <w:rFonts w:ascii="Arial" w:hAnsi="Arial" w:cs="Arial"/>
          <w:b/>
          <w:bCs/>
          <w:iCs/>
          <w:color w:val="FF0000"/>
          <w:sz w:val="20"/>
          <w:szCs w:val="20"/>
          <w:lang w:val="es-MX"/>
        </w:rPr>
      </w:pPr>
    </w:p>
    <w:p w14:paraId="3F55AE8A" w14:textId="77777777" w:rsidR="00744BF2" w:rsidRDefault="00744BF2" w:rsidP="00744BF2">
      <w:pPr>
        <w:spacing w:before="0" w:after="0" w:line="276" w:lineRule="auto"/>
        <w:rPr>
          <w:rFonts w:ascii="Arial" w:hAnsi="Arial" w:cs="Arial"/>
          <w:b/>
          <w:bCs/>
          <w:iCs/>
          <w:color w:val="FF0000"/>
          <w:sz w:val="20"/>
          <w:szCs w:val="20"/>
          <w:lang w:val="es-MX"/>
        </w:rPr>
      </w:pPr>
    </w:p>
    <w:p w14:paraId="3E53C90F" w14:textId="77777777" w:rsidR="00744BF2" w:rsidRDefault="00744BF2" w:rsidP="00744BF2">
      <w:pPr>
        <w:spacing w:before="0" w:after="0" w:line="276" w:lineRule="auto"/>
        <w:rPr>
          <w:rFonts w:ascii="Arial" w:hAnsi="Arial" w:cs="Arial"/>
          <w:b/>
          <w:bCs/>
          <w:iCs/>
          <w:color w:val="FF0000"/>
          <w:sz w:val="20"/>
          <w:szCs w:val="20"/>
          <w:lang w:val="es-MX"/>
        </w:rPr>
      </w:pPr>
    </w:p>
    <w:p w14:paraId="71047CB4" w14:textId="77777777" w:rsidR="00744BF2" w:rsidRDefault="00744BF2" w:rsidP="00744BF2">
      <w:pPr>
        <w:spacing w:before="0" w:after="0" w:line="276" w:lineRule="auto"/>
        <w:rPr>
          <w:rFonts w:ascii="Arial" w:hAnsi="Arial" w:cs="Arial"/>
          <w:b/>
          <w:bCs/>
          <w:iCs/>
          <w:color w:val="FF0000"/>
          <w:sz w:val="20"/>
          <w:szCs w:val="20"/>
          <w:lang w:val="es-MX"/>
        </w:rPr>
      </w:pPr>
    </w:p>
    <w:p w14:paraId="78A1DF19" w14:textId="77777777" w:rsidR="00744BF2" w:rsidRDefault="00744BF2" w:rsidP="00744BF2">
      <w:pPr>
        <w:spacing w:before="0" w:after="0" w:line="276" w:lineRule="auto"/>
        <w:rPr>
          <w:rFonts w:ascii="Arial" w:hAnsi="Arial" w:cs="Arial"/>
          <w:b/>
          <w:bCs/>
          <w:iCs/>
          <w:color w:val="FF0000"/>
          <w:sz w:val="20"/>
          <w:szCs w:val="20"/>
          <w:lang w:val="es-MX"/>
        </w:rPr>
      </w:pPr>
    </w:p>
    <w:p w14:paraId="0719D2A5" w14:textId="77777777" w:rsidR="00744BF2" w:rsidRDefault="00744BF2" w:rsidP="00744BF2">
      <w:pPr>
        <w:spacing w:before="0" w:after="0" w:line="276" w:lineRule="auto"/>
        <w:rPr>
          <w:rFonts w:ascii="Arial" w:hAnsi="Arial" w:cs="Arial"/>
          <w:b/>
          <w:bCs/>
          <w:iCs/>
          <w:color w:val="FF0000"/>
          <w:sz w:val="20"/>
          <w:szCs w:val="20"/>
          <w:lang w:val="es-MX"/>
        </w:rPr>
      </w:pPr>
    </w:p>
    <w:p w14:paraId="5AC05189" w14:textId="74F8C7E7" w:rsidR="00744BF2" w:rsidRDefault="00744BF2" w:rsidP="00744BF2">
      <w:pPr>
        <w:spacing w:before="0" w:after="0" w:line="276" w:lineRule="auto"/>
        <w:rPr>
          <w:rFonts w:ascii="Arial" w:hAnsi="Arial" w:cs="Arial"/>
          <w:b/>
          <w:bCs/>
          <w:iCs/>
          <w:color w:val="FF0000"/>
          <w:sz w:val="20"/>
          <w:szCs w:val="20"/>
          <w:lang w:val="es-MX"/>
        </w:rPr>
      </w:pPr>
      <w:r w:rsidRPr="00744BF2">
        <w:rPr>
          <w:rFonts w:ascii="Arial" w:hAnsi="Arial" w:cs="Arial"/>
          <w:b/>
          <w:bCs/>
          <w:iCs/>
          <w:color w:val="FF0000"/>
          <w:sz w:val="20"/>
          <w:szCs w:val="20"/>
          <w:lang w:val="es-MX"/>
        </w:rPr>
        <w:t xml:space="preserve">Visualización </w:t>
      </w:r>
      <w:r>
        <w:rPr>
          <w:rFonts w:ascii="Arial" w:hAnsi="Arial" w:cs="Arial"/>
          <w:b/>
          <w:bCs/>
          <w:iCs/>
          <w:color w:val="FF0000"/>
          <w:sz w:val="20"/>
          <w:szCs w:val="20"/>
          <w:lang w:val="es-MX"/>
        </w:rPr>
        <w:t xml:space="preserve">del </w:t>
      </w:r>
      <w:r w:rsidRPr="00744BF2">
        <w:rPr>
          <w:rFonts w:ascii="Arial" w:hAnsi="Arial" w:cs="Arial"/>
          <w:b/>
          <w:bCs/>
          <w:iCs/>
          <w:color w:val="FF0000"/>
          <w:sz w:val="20"/>
          <w:szCs w:val="20"/>
          <w:lang w:val="es-MX"/>
        </w:rPr>
        <w:t>formato</w:t>
      </w:r>
      <w:r>
        <w:rPr>
          <w:rFonts w:ascii="Arial" w:hAnsi="Arial" w:cs="Arial"/>
          <w:b/>
          <w:bCs/>
          <w:iCs/>
          <w:color w:val="FF0000"/>
          <w:sz w:val="20"/>
          <w:szCs w:val="20"/>
          <w:lang w:val="es-MX"/>
        </w:rPr>
        <w:t xml:space="preserve"> del</w:t>
      </w:r>
      <w:r w:rsidRPr="00744BF2">
        <w:rPr>
          <w:rFonts w:ascii="Arial" w:hAnsi="Arial" w:cs="Arial"/>
          <w:b/>
          <w:bCs/>
          <w:iCs/>
          <w:color w:val="FF0000"/>
          <w:sz w:val="20"/>
          <w:szCs w:val="20"/>
          <w:lang w:val="es-MX"/>
        </w:rPr>
        <w:t xml:space="preserve"> párrafo, en </w:t>
      </w:r>
      <w:r>
        <w:rPr>
          <w:rFonts w:ascii="Arial" w:hAnsi="Arial" w:cs="Arial"/>
          <w:b/>
          <w:bCs/>
          <w:iCs/>
          <w:color w:val="FF0000"/>
          <w:sz w:val="20"/>
          <w:szCs w:val="20"/>
          <w:lang w:val="es-MX"/>
        </w:rPr>
        <w:t>Cuerpo del Artículo</w:t>
      </w:r>
    </w:p>
    <w:p w14:paraId="609BF985" w14:textId="3CBBC85D" w:rsidR="00744BF2" w:rsidRPr="00744BF2" w:rsidRDefault="00744BF2" w:rsidP="00744BF2">
      <w:pPr>
        <w:jc w:val="center"/>
        <w:rPr>
          <w:lang w:val="es-MX" w:eastAsia="es-ES"/>
        </w:rPr>
      </w:pPr>
      <w:r>
        <w:rPr>
          <w:noProof/>
        </w:rPr>
        <w:drawing>
          <wp:inline distT="0" distB="0" distL="0" distR="0" wp14:anchorId="0B026B8F" wp14:editId="6DA96062">
            <wp:extent cx="3733800" cy="3575832"/>
            <wp:effectExtent l="0" t="0" r="0" b="5715"/>
            <wp:docPr id="2014307469"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307469" name="Imagen 1" descr="Interfaz de usuario gráfica, Aplicación&#10;&#10;Descripción generada automáticamente"/>
                    <pic:cNvPicPr/>
                  </pic:nvPicPr>
                  <pic:blipFill rotWithShape="1">
                    <a:blip r:embed="rId13"/>
                    <a:srcRect l="29349" t="9646" r="29179" b="19708"/>
                    <a:stretch/>
                  </pic:blipFill>
                  <pic:spPr bwMode="auto">
                    <a:xfrm>
                      <a:off x="0" y="0"/>
                      <a:ext cx="3739815" cy="3581592"/>
                    </a:xfrm>
                    <a:prstGeom prst="rect">
                      <a:avLst/>
                    </a:prstGeom>
                    <a:ln>
                      <a:noFill/>
                    </a:ln>
                    <a:extLst>
                      <a:ext uri="{53640926-AAD7-44D8-BBD7-CCE9431645EC}">
                        <a14:shadowObscured xmlns:a14="http://schemas.microsoft.com/office/drawing/2010/main"/>
                      </a:ext>
                    </a:extLst>
                  </pic:spPr>
                </pic:pic>
              </a:graphicData>
            </a:graphic>
          </wp:inline>
        </w:drawing>
      </w:r>
    </w:p>
    <w:p w14:paraId="276BE14B" w14:textId="01E40C57" w:rsidR="00E460D5" w:rsidRDefault="00A068DC" w:rsidP="000B303E">
      <w:pPr>
        <w:pStyle w:val="Ttulo1"/>
        <w:jc w:val="both"/>
      </w:pPr>
      <w:r w:rsidRPr="00C020A8">
        <w:t>Introducción</w:t>
      </w:r>
    </w:p>
    <w:p w14:paraId="51CE0859" w14:textId="77777777" w:rsidR="00CD6D67" w:rsidRPr="00CD6D67" w:rsidRDefault="00CD6D67" w:rsidP="00CD6D67">
      <w:pPr>
        <w:spacing w:before="0" w:after="0" w:line="276" w:lineRule="auto"/>
        <w:rPr>
          <w:rFonts w:ascii="Arial" w:hAnsi="Arial" w:cs="Arial"/>
          <w:b/>
          <w:sz w:val="20"/>
          <w:szCs w:val="20"/>
          <w:lang w:val="es-MX"/>
        </w:rPr>
      </w:pPr>
      <w:r w:rsidRPr="00CD6D67">
        <w:rPr>
          <w:rFonts w:ascii="Arial" w:hAnsi="Arial" w:cs="Arial"/>
          <w:b/>
          <w:sz w:val="20"/>
          <w:szCs w:val="20"/>
          <w:lang w:val="es-MX"/>
        </w:rPr>
        <w:t>(Arial 10, negritas, justificado, interlineado 1.15)</w:t>
      </w:r>
    </w:p>
    <w:p w14:paraId="3F89886D" w14:textId="1A438768" w:rsidR="00885CD1" w:rsidRDefault="00885CD1" w:rsidP="003400F1">
      <w:pPr>
        <w:spacing w:before="0" w:after="0" w:line="276" w:lineRule="auto"/>
        <w:rPr>
          <w:rFonts w:ascii="Arial" w:hAnsi="Arial" w:cs="Arial"/>
          <w:sz w:val="20"/>
          <w:szCs w:val="20"/>
          <w:lang w:val="es-MX"/>
        </w:rPr>
      </w:pPr>
    </w:p>
    <w:p w14:paraId="4CD77602" w14:textId="46B72282" w:rsidR="00CC091E" w:rsidRDefault="00CC091E" w:rsidP="00570B43">
      <w:pPr>
        <w:spacing w:before="0" w:after="0" w:line="276" w:lineRule="auto"/>
        <w:ind w:firstLine="284"/>
        <w:rPr>
          <w:rFonts w:ascii="Arial" w:hAnsi="Arial" w:cs="Arial"/>
          <w:sz w:val="20"/>
          <w:szCs w:val="20"/>
          <w:lang w:val="en-US"/>
        </w:rPr>
      </w:pPr>
      <w:r w:rsidRPr="00CC091E">
        <w:rPr>
          <w:rFonts w:ascii="Arial" w:hAnsi="Arial" w:cs="Arial"/>
          <w:sz w:val="20"/>
          <w:szCs w:val="20"/>
          <w:lang w:val="en-US"/>
        </w:rPr>
        <w:t xml:space="preserve">Erant omnino itinera duo, quibus itineribus domo exire possent: unum per Sequanos, angustum et difficile, inter montem Iuram et flumen Rhodanum, vix qua singuli carri ducerentur, mons autem altissimus impendebat, ut facile perpauci prohibere possent; 2 alterum per provinciam nostram, multo facilius atque expeditius, propterea quod inter fines Helvetiorum et Allobrogum, qui nuper pacati erant, Rhodanus fluit isque non nullis locis vado transitur. 3 Extremum oppidum Allobrogum est proximumque Helvetiorum finibus Genava. Ex eo oppido pons ad Helvetios pertinet. Allobrogibus sese vel persuasuros, quod nondum bono animo in populum Romanum viderentur, existimabant vel vi coacturos ut per suos fines eos ire paterentur. </w:t>
      </w:r>
      <w:r w:rsidRPr="00B86E7E">
        <w:rPr>
          <w:rFonts w:ascii="Arial" w:hAnsi="Arial" w:cs="Arial"/>
          <w:sz w:val="20"/>
          <w:szCs w:val="20"/>
          <w:lang w:val="en-US"/>
        </w:rPr>
        <w:t>Omnibus rebus ad profectionem comparatis diem dicunt, qua die ad ripam Rhodani omnes conveniant.</w:t>
      </w:r>
    </w:p>
    <w:p w14:paraId="2482AD85" w14:textId="56A8C58A" w:rsidR="00C12B23" w:rsidRDefault="00C12B23" w:rsidP="00570B43">
      <w:pPr>
        <w:spacing w:before="0" w:after="0" w:line="276" w:lineRule="auto"/>
        <w:ind w:firstLine="284"/>
        <w:rPr>
          <w:rFonts w:ascii="Arial" w:hAnsi="Arial" w:cs="Arial"/>
          <w:sz w:val="20"/>
          <w:szCs w:val="20"/>
        </w:rPr>
      </w:pPr>
      <w:r>
        <w:rPr>
          <w:rFonts w:ascii="Arial" w:hAnsi="Arial" w:cs="Arial"/>
          <w:sz w:val="20"/>
          <w:szCs w:val="20"/>
        </w:rPr>
        <w:t xml:space="preserve">(Arial 10, normal, justificado, interlineado </w:t>
      </w:r>
      <w:r w:rsidR="00744BF2">
        <w:rPr>
          <w:rFonts w:ascii="Arial" w:hAnsi="Arial" w:cs="Arial"/>
          <w:sz w:val="20"/>
          <w:szCs w:val="20"/>
        </w:rPr>
        <w:t xml:space="preserve">múltiple </w:t>
      </w:r>
      <w:r>
        <w:rPr>
          <w:rFonts w:ascii="Arial" w:hAnsi="Arial" w:cs="Arial"/>
          <w:sz w:val="20"/>
          <w:szCs w:val="20"/>
        </w:rPr>
        <w:t>1.15</w:t>
      </w:r>
      <w:r w:rsidR="00F74959">
        <w:rPr>
          <w:rFonts w:ascii="Arial" w:hAnsi="Arial" w:cs="Arial"/>
          <w:sz w:val="20"/>
          <w:szCs w:val="20"/>
        </w:rPr>
        <w:t xml:space="preserve">, sangría primera línea </w:t>
      </w:r>
      <w:r w:rsidR="00570B43">
        <w:rPr>
          <w:rFonts w:ascii="Arial" w:hAnsi="Arial" w:cs="Arial"/>
          <w:sz w:val="20"/>
          <w:szCs w:val="20"/>
        </w:rPr>
        <w:t xml:space="preserve">0.5 </w:t>
      </w:r>
      <w:r w:rsidR="00F74959">
        <w:rPr>
          <w:rFonts w:ascii="Arial" w:hAnsi="Arial" w:cs="Arial"/>
          <w:sz w:val="20"/>
          <w:szCs w:val="20"/>
        </w:rPr>
        <w:t>cm</w:t>
      </w:r>
      <w:r>
        <w:rPr>
          <w:rFonts w:ascii="Arial" w:hAnsi="Arial" w:cs="Arial"/>
          <w:sz w:val="20"/>
          <w:szCs w:val="20"/>
        </w:rPr>
        <w:t>)</w:t>
      </w:r>
    </w:p>
    <w:p w14:paraId="4A4097CC" w14:textId="2D4B1FF1" w:rsidR="00840A23" w:rsidRDefault="00840A23" w:rsidP="0069095A">
      <w:pPr>
        <w:spacing w:before="0" w:after="0" w:line="276" w:lineRule="auto"/>
        <w:rPr>
          <w:rFonts w:ascii="Arial" w:hAnsi="Arial" w:cs="Arial"/>
          <w:sz w:val="20"/>
          <w:szCs w:val="20"/>
        </w:rPr>
      </w:pPr>
    </w:p>
    <w:p w14:paraId="4E4670D7" w14:textId="4509CA4B" w:rsidR="00FE5AB0" w:rsidRDefault="00FE5AB0" w:rsidP="00FE5AB0">
      <w:pPr>
        <w:pStyle w:val="Ttulo1"/>
        <w:jc w:val="both"/>
      </w:pPr>
      <w:r>
        <w:t>Sección</w:t>
      </w:r>
    </w:p>
    <w:p w14:paraId="070FD64D" w14:textId="77777777" w:rsidR="00CD6D67" w:rsidRPr="00CD6D67" w:rsidRDefault="00CD6D67" w:rsidP="00CD6D67">
      <w:pPr>
        <w:spacing w:before="0" w:after="0" w:line="276" w:lineRule="auto"/>
        <w:rPr>
          <w:rFonts w:ascii="Arial" w:hAnsi="Arial" w:cs="Arial"/>
          <w:b/>
          <w:sz w:val="20"/>
          <w:szCs w:val="20"/>
          <w:lang w:val="es-MX"/>
        </w:rPr>
      </w:pPr>
      <w:r w:rsidRPr="00CD6D67">
        <w:rPr>
          <w:rFonts w:ascii="Arial" w:hAnsi="Arial" w:cs="Arial"/>
          <w:b/>
          <w:sz w:val="20"/>
          <w:szCs w:val="20"/>
          <w:lang w:val="es-MX"/>
        </w:rPr>
        <w:t>(Arial 10, negritas, justificado, interlineado 1.15)</w:t>
      </w:r>
    </w:p>
    <w:p w14:paraId="56C46AA1" w14:textId="77777777" w:rsidR="00FE5AB0" w:rsidRDefault="00FE5AB0" w:rsidP="00FE5AB0">
      <w:pPr>
        <w:spacing w:before="0" w:after="0" w:line="276" w:lineRule="auto"/>
        <w:rPr>
          <w:rFonts w:ascii="Arial" w:hAnsi="Arial" w:cs="Arial"/>
          <w:sz w:val="20"/>
          <w:szCs w:val="20"/>
          <w:lang w:val="es-MX"/>
        </w:rPr>
      </w:pPr>
    </w:p>
    <w:p w14:paraId="08214973" w14:textId="3D72B020" w:rsidR="00CD6D67" w:rsidRDefault="00CC091E" w:rsidP="00570B43">
      <w:pPr>
        <w:spacing w:before="0" w:after="0" w:line="276" w:lineRule="auto"/>
        <w:ind w:firstLine="284"/>
        <w:rPr>
          <w:rFonts w:ascii="Arial" w:hAnsi="Arial" w:cs="Arial"/>
          <w:sz w:val="20"/>
          <w:szCs w:val="20"/>
          <w:lang w:val="en-US"/>
        </w:rPr>
      </w:pPr>
      <w:r w:rsidRPr="00CC091E">
        <w:rPr>
          <w:rFonts w:ascii="Arial" w:hAnsi="Arial" w:cs="Arial"/>
          <w:sz w:val="20"/>
          <w:szCs w:val="20"/>
          <w:lang w:val="en-US"/>
        </w:rPr>
        <w:t xml:space="preserve">Erant omnino itinera duo, quibus itineribus domo exire possent: unum per Sequanos, angustum et difficile, inter montem Iuram et flumen Rhodanum, vix qua singuli carri ducerentur, mons autem altissimus impendebat, ut facile perpauci prohibere possent; 2 alterum per provinciam nostram, multo facilius atque expeditius, propterea quod inter fines Helvetiorum et Allobrogum, qui nuper pacati erant, Rhodanus fluit isque non nullis locis vado transitur. 3 Extremum oppidum Allobrogum est proximumque Helvetiorum finibus Genava. Ex eo oppido pons ad Helvetios pertinet. Allobrogibus sese vel persuasuros, quod nondum bono animo in populum Romanum viderentur, existimabant vel vi coacturos ut per suos fines eos ire paterentur. </w:t>
      </w:r>
      <w:r w:rsidRPr="00B86E7E">
        <w:rPr>
          <w:rFonts w:ascii="Arial" w:hAnsi="Arial" w:cs="Arial"/>
          <w:sz w:val="20"/>
          <w:szCs w:val="20"/>
          <w:lang w:val="en-US"/>
        </w:rPr>
        <w:t>Omnibus rebus ad profectionem comparatis diem dicunt, qua die ad ripam Rhodani omnes conveniant.</w:t>
      </w:r>
    </w:p>
    <w:p w14:paraId="4E36864A" w14:textId="5287F117" w:rsidR="00C12B23" w:rsidRDefault="00C12B23" w:rsidP="00570B43">
      <w:pPr>
        <w:spacing w:before="0" w:after="0" w:line="276" w:lineRule="auto"/>
        <w:ind w:firstLine="284"/>
        <w:rPr>
          <w:rFonts w:ascii="Arial" w:hAnsi="Arial" w:cs="Arial"/>
          <w:sz w:val="20"/>
          <w:szCs w:val="20"/>
        </w:rPr>
      </w:pPr>
      <w:r>
        <w:rPr>
          <w:rFonts w:ascii="Arial" w:hAnsi="Arial" w:cs="Arial"/>
          <w:sz w:val="20"/>
          <w:szCs w:val="20"/>
        </w:rPr>
        <w:t xml:space="preserve">(Arial 10, normal, justificado, interlineado </w:t>
      </w:r>
      <w:r w:rsidR="00744BF2">
        <w:rPr>
          <w:rFonts w:ascii="Arial" w:hAnsi="Arial" w:cs="Arial"/>
          <w:sz w:val="20"/>
          <w:szCs w:val="20"/>
        </w:rPr>
        <w:t xml:space="preserve">múltiple </w:t>
      </w:r>
      <w:r>
        <w:rPr>
          <w:rFonts w:ascii="Arial" w:hAnsi="Arial" w:cs="Arial"/>
          <w:sz w:val="20"/>
          <w:szCs w:val="20"/>
        </w:rPr>
        <w:t xml:space="preserve">1.15, </w:t>
      </w:r>
      <w:r w:rsidR="00F74959">
        <w:rPr>
          <w:rFonts w:ascii="Arial" w:hAnsi="Arial" w:cs="Arial"/>
          <w:sz w:val="20"/>
          <w:szCs w:val="20"/>
        </w:rPr>
        <w:t xml:space="preserve">sangría primera línea </w:t>
      </w:r>
      <w:r w:rsidR="00570B43">
        <w:rPr>
          <w:rFonts w:ascii="Arial" w:hAnsi="Arial" w:cs="Arial"/>
          <w:sz w:val="20"/>
          <w:szCs w:val="20"/>
        </w:rPr>
        <w:t>0.5</w:t>
      </w:r>
      <w:r w:rsidR="00F74959">
        <w:rPr>
          <w:rFonts w:ascii="Arial" w:hAnsi="Arial" w:cs="Arial"/>
          <w:sz w:val="20"/>
          <w:szCs w:val="20"/>
        </w:rPr>
        <w:t xml:space="preserve"> cm)</w:t>
      </w:r>
    </w:p>
    <w:p w14:paraId="7ECB5C53" w14:textId="77777777" w:rsidR="00C12B23" w:rsidRDefault="00C12B23" w:rsidP="00C12B23">
      <w:pPr>
        <w:spacing w:before="0" w:after="0" w:line="276" w:lineRule="auto"/>
        <w:rPr>
          <w:rFonts w:ascii="Arial" w:hAnsi="Arial" w:cs="Arial"/>
          <w:sz w:val="20"/>
          <w:szCs w:val="20"/>
        </w:rPr>
      </w:pPr>
    </w:p>
    <w:p w14:paraId="2B0C51E4" w14:textId="1F624277" w:rsidR="00425E17" w:rsidRDefault="00FE5AB0" w:rsidP="00472466">
      <w:pPr>
        <w:pStyle w:val="Estilo1"/>
        <w:spacing w:line="276" w:lineRule="auto"/>
        <w:ind w:firstLine="284"/>
      </w:pPr>
      <w:r>
        <w:t>Subsección</w:t>
      </w:r>
    </w:p>
    <w:p w14:paraId="7352FD58" w14:textId="000EA4C1" w:rsidR="00CD6D67" w:rsidRPr="00CD6D67" w:rsidRDefault="00CD6D67" w:rsidP="00472466">
      <w:pPr>
        <w:spacing w:before="0" w:after="0" w:line="276" w:lineRule="auto"/>
        <w:ind w:firstLine="284"/>
        <w:rPr>
          <w:rFonts w:ascii="Arial" w:hAnsi="Arial" w:cs="Arial"/>
          <w:b/>
          <w:sz w:val="20"/>
          <w:szCs w:val="20"/>
          <w:lang w:val="es-MX"/>
        </w:rPr>
      </w:pPr>
      <w:r w:rsidRPr="00CD6D67">
        <w:rPr>
          <w:rFonts w:ascii="Arial" w:hAnsi="Arial" w:cs="Arial"/>
          <w:b/>
          <w:sz w:val="20"/>
          <w:szCs w:val="20"/>
          <w:lang w:val="es-MX"/>
        </w:rPr>
        <w:t>(Arial 10, negritas, justificado, interlineado 1.15</w:t>
      </w:r>
      <w:r w:rsidR="00472466">
        <w:rPr>
          <w:rFonts w:ascii="Arial" w:hAnsi="Arial" w:cs="Arial"/>
          <w:b/>
          <w:sz w:val="20"/>
          <w:szCs w:val="20"/>
          <w:lang w:val="es-MX"/>
        </w:rPr>
        <w:t xml:space="preserve">, </w:t>
      </w:r>
      <w:r w:rsidR="00472466" w:rsidRPr="00472466">
        <w:rPr>
          <w:rFonts w:ascii="Arial" w:hAnsi="Arial" w:cs="Arial"/>
          <w:b/>
          <w:bCs/>
          <w:sz w:val="20"/>
          <w:szCs w:val="20"/>
        </w:rPr>
        <w:t>sangría primera línea 0.5 cm</w:t>
      </w:r>
      <w:r w:rsidRPr="00CD6D67">
        <w:rPr>
          <w:rFonts w:ascii="Arial" w:hAnsi="Arial" w:cs="Arial"/>
          <w:b/>
          <w:sz w:val="20"/>
          <w:szCs w:val="20"/>
          <w:lang w:val="es-MX"/>
        </w:rPr>
        <w:t>)</w:t>
      </w:r>
    </w:p>
    <w:p w14:paraId="15E01947" w14:textId="45A5F440" w:rsidR="0069095A" w:rsidRDefault="0069095A" w:rsidP="000B303E">
      <w:pPr>
        <w:spacing w:before="0" w:after="0" w:line="276" w:lineRule="auto"/>
        <w:rPr>
          <w:rFonts w:ascii="Arial" w:hAnsi="Arial" w:cs="Arial"/>
          <w:sz w:val="20"/>
          <w:szCs w:val="20"/>
        </w:rPr>
      </w:pPr>
    </w:p>
    <w:p w14:paraId="4036B09A" w14:textId="6B324B82" w:rsidR="00CC091E" w:rsidRDefault="00CC091E" w:rsidP="00570B43">
      <w:pPr>
        <w:spacing w:before="0" w:after="0" w:line="276" w:lineRule="auto"/>
        <w:ind w:firstLine="284"/>
        <w:rPr>
          <w:rFonts w:ascii="Arial" w:hAnsi="Arial" w:cs="Arial"/>
          <w:sz w:val="20"/>
          <w:szCs w:val="20"/>
          <w:lang w:val="en-US"/>
        </w:rPr>
      </w:pPr>
      <w:r w:rsidRPr="00CC091E">
        <w:rPr>
          <w:rFonts w:ascii="Arial" w:hAnsi="Arial" w:cs="Arial"/>
          <w:sz w:val="20"/>
          <w:szCs w:val="20"/>
          <w:lang w:val="en-US"/>
        </w:rPr>
        <w:t xml:space="preserve">Erant omnino itinera duo, quibus itineribus domo exire possent: unum per Sequanos, angustum et difficile, inter montem Iuram et flumen Rhodanum, vix qua singuli carri ducerentur, mons autem altissimus impendebat, ut facile perpauci prohibere possent; 2 alterum per provinciam nostram, multo facilius atque expeditius, propterea quod inter fines Helvetiorum et Allobrogum, qui nuper pacati erant, Rhodanus fluit isque non nullis locis vado transitur. 3 Extremum oppidum Allobrogum est proximumque Helvetiorum finibus Genava. Ex eo oppido pons ad Helvetios pertinet. Allobrogibus sese vel persuasuros, quod nondum bono animo in populum Romanum viderentur, existimabant vel vi coacturos ut per suos fines eos ire paterentur. </w:t>
      </w:r>
      <w:r w:rsidRPr="00B86E7E">
        <w:rPr>
          <w:rFonts w:ascii="Arial" w:hAnsi="Arial" w:cs="Arial"/>
          <w:sz w:val="20"/>
          <w:szCs w:val="20"/>
          <w:lang w:val="en-US"/>
        </w:rPr>
        <w:t>Omnibus rebus ad profectionem comparatis diem dicunt, qua die ad ripam Rhodani omnes conveniant.</w:t>
      </w:r>
    </w:p>
    <w:p w14:paraId="1CCAA0AC" w14:textId="1225725B" w:rsidR="00C12B23" w:rsidRDefault="00C12B23" w:rsidP="00570B43">
      <w:pPr>
        <w:spacing w:before="0" w:after="0" w:line="276" w:lineRule="auto"/>
        <w:ind w:firstLine="284"/>
        <w:rPr>
          <w:rFonts w:ascii="Arial" w:hAnsi="Arial" w:cs="Arial"/>
          <w:sz w:val="20"/>
          <w:szCs w:val="20"/>
        </w:rPr>
      </w:pPr>
      <w:r>
        <w:rPr>
          <w:rFonts w:ascii="Arial" w:hAnsi="Arial" w:cs="Arial"/>
          <w:sz w:val="20"/>
          <w:szCs w:val="20"/>
        </w:rPr>
        <w:t>(Arial 10, normal, justificado, interlineado</w:t>
      </w:r>
      <w:r w:rsidR="00744BF2">
        <w:rPr>
          <w:rFonts w:ascii="Arial" w:hAnsi="Arial" w:cs="Arial"/>
          <w:sz w:val="20"/>
          <w:szCs w:val="20"/>
        </w:rPr>
        <w:t xml:space="preserve"> múltiple</w:t>
      </w:r>
      <w:r>
        <w:rPr>
          <w:rFonts w:ascii="Arial" w:hAnsi="Arial" w:cs="Arial"/>
          <w:sz w:val="20"/>
          <w:szCs w:val="20"/>
        </w:rPr>
        <w:t xml:space="preserve"> 1.15, </w:t>
      </w:r>
      <w:r w:rsidR="00F74959">
        <w:rPr>
          <w:rFonts w:ascii="Arial" w:hAnsi="Arial" w:cs="Arial"/>
          <w:sz w:val="20"/>
          <w:szCs w:val="20"/>
        </w:rPr>
        <w:t xml:space="preserve">sangría primera línea </w:t>
      </w:r>
      <w:r w:rsidR="00570B43">
        <w:rPr>
          <w:rFonts w:ascii="Arial" w:hAnsi="Arial" w:cs="Arial"/>
          <w:sz w:val="20"/>
          <w:szCs w:val="20"/>
        </w:rPr>
        <w:t>0.5</w:t>
      </w:r>
      <w:r w:rsidR="00F74959">
        <w:rPr>
          <w:rFonts w:ascii="Arial" w:hAnsi="Arial" w:cs="Arial"/>
          <w:sz w:val="20"/>
          <w:szCs w:val="20"/>
        </w:rPr>
        <w:t xml:space="preserve"> cm</w:t>
      </w:r>
      <w:r>
        <w:rPr>
          <w:rFonts w:ascii="Arial" w:hAnsi="Arial" w:cs="Arial"/>
          <w:sz w:val="20"/>
          <w:szCs w:val="20"/>
        </w:rPr>
        <w:t>)</w:t>
      </w:r>
    </w:p>
    <w:p w14:paraId="679B14BF" w14:textId="4377C279" w:rsidR="00FE5AB0" w:rsidRDefault="00FE5AB0" w:rsidP="00FE5AB0">
      <w:pPr>
        <w:spacing w:before="0" w:after="0" w:line="276" w:lineRule="auto"/>
        <w:rPr>
          <w:rFonts w:ascii="Arial" w:hAnsi="Arial" w:cs="Arial"/>
          <w:sz w:val="20"/>
          <w:szCs w:val="20"/>
        </w:rPr>
      </w:pPr>
    </w:p>
    <w:p w14:paraId="6A29C9B0" w14:textId="77777777" w:rsidR="00FE5AB0" w:rsidRDefault="00FE5AB0" w:rsidP="00472466">
      <w:pPr>
        <w:pStyle w:val="Estilo1"/>
        <w:spacing w:line="276" w:lineRule="auto"/>
        <w:ind w:firstLine="284"/>
      </w:pPr>
      <w:r>
        <w:t>Subsección</w:t>
      </w:r>
    </w:p>
    <w:p w14:paraId="059D0199" w14:textId="5C80D48D" w:rsidR="00CD6D67" w:rsidRPr="00CD6D67" w:rsidRDefault="00CD6D67" w:rsidP="00472466">
      <w:pPr>
        <w:spacing w:before="0" w:after="0" w:line="276" w:lineRule="auto"/>
        <w:ind w:firstLine="284"/>
        <w:rPr>
          <w:rFonts w:ascii="Arial" w:hAnsi="Arial" w:cs="Arial"/>
          <w:b/>
          <w:sz w:val="20"/>
          <w:szCs w:val="20"/>
          <w:lang w:val="es-MX"/>
        </w:rPr>
      </w:pPr>
      <w:r w:rsidRPr="00CD6D67">
        <w:rPr>
          <w:rFonts w:ascii="Arial" w:hAnsi="Arial" w:cs="Arial"/>
          <w:b/>
          <w:sz w:val="20"/>
          <w:szCs w:val="20"/>
          <w:lang w:val="es-MX"/>
        </w:rPr>
        <w:t>(Arial 10, negritas, justificado, interlineado 1.15</w:t>
      </w:r>
      <w:r w:rsidR="00472466">
        <w:rPr>
          <w:rFonts w:ascii="Arial" w:hAnsi="Arial" w:cs="Arial"/>
          <w:b/>
          <w:sz w:val="20"/>
          <w:szCs w:val="20"/>
          <w:lang w:val="es-MX"/>
        </w:rPr>
        <w:t xml:space="preserve">, </w:t>
      </w:r>
      <w:r w:rsidR="00472466" w:rsidRPr="00472466">
        <w:rPr>
          <w:rFonts w:ascii="Arial" w:hAnsi="Arial" w:cs="Arial"/>
          <w:b/>
          <w:bCs/>
          <w:sz w:val="20"/>
          <w:szCs w:val="20"/>
        </w:rPr>
        <w:t>sangría primera línea 0.5 cm</w:t>
      </w:r>
      <w:r w:rsidRPr="00CD6D67">
        <w:rPr>
          <w:rFonts w:ascii="Arial" w:hAnsi="Arial" w:cs="Arial"/>
          <w:b/>
          <w:sz w:val="20"/>
          <w:szCs w:val="20"/>
          <w:lang w:val="es-MX"/>
        </w:rPr>
        <w:t>)</w:t>
      </w:r>
    </w:p>
    <w:p w14:paraId="7B698C88" w14:textId="77777777" w:rsidR="00FE5AB0" w:rsidRPr="00CD6D67" w:rsidRDefault="00FE5AB0" w:rsidP="00FE5AB0">
      <w:pPr>
        <w:spacing w:before="0" w:after="0" w:line="276" w:lineRule="auto"/>
        <w:rPr>
          <w:rFonts w:ascii="Arial" w:hAnsi="Arial" w:cs="Arial"/>
          <w:sz w:val="20"/>
          <w:szCs w:val="20"/>
          <w:lang w:val="es-MX"/>
        </w:rPr>
      </w:pPr>
    </w:p>
    <w:p w14:paraId="5F78A364" w14:textId="34E03927" w:rsidR="00CC091E" w:rsidRPr="00760FCC" w:rsidRDefault="00CC091E" w:rsidP="00570B43">
      <w:pPr>
        <w:spacing w:before="0" w:after="0" w:line="276" w:lineRule="auto"/>
        <w:ind w:firstLine="284"/>
        <w:rPr>
          <w:rFonts w:ascii="Arial" w:hAnsi="Arial" w:cs="Arial"/>
          <w:sz w:val="20"/>
          <w:szCs w:val="20"/>
          <w:lang w:val="es-MX"/>
        </w:rPr>
      </w:pPr>
      <w:r w:rsidRPr="00CC091E">
        <w:rPr>
          <w:rFonts w:ascii="Arial" w:hAnsi="Arial" w:cs="Arial"/>
          <w:sz w:val="20"/>
          <w:szCs w:val="20"/>
          <w:lang w:val="en-US"/>
        </w:rPr>
        <w:t xml:space="preserve">Erant omnino itinera duo, quibus itineribus domo exire possent: unum per Sequanos, angustum et difficile, inter montem Iuram et flumen Rhodanum, vix qua singuli carri ducerentur, mons autem altissimus impendebat, ut facile perpauci prohibere possent; 2 alterum per provinciam nostram, multo facilius atque expeditius, propterea quod inter fines Helvetiorum et Allobrogum, qui nuper pacati erant, Rhodanus fluit isque non nullis locis vado transitur. </w:t>
      </w:r>
      <w:r w:rsidRPr="00760FCC">
        <w:rPr>
          <w:rFonts w:ascii="Arial" w:hAnsi="Arial" w:cs="Arial"/>
          <w:sz w:val="20"/>
          <w:szCs w:val="20"/>
          <w:lang w:val="es-MX"/>
        </w:rPr>
        <w:t xml:space="preserve">3 Extremum oppidum Allobrogum est proximumque Helvetiorum finibus Genava. </w:t>
      </w:r>
    </w:p>
    <w:p w14:paraId="0E2505AB" w14:textId="50A21590" w:rsidR="00C12B23" w:rsidRDefault="00FE5AB0" w:rsidP="00570B43">
      <w:pPr>
        <w:spacing w:before="0" w:after="0" w:line="276" w:lineRule="auto"/>
        <w:ind w:firstLine="284"/>
        <w:rPr>
          <w:rFonts w:ascii="Arial" w:hAnsi="Arial" w:cs="Arial"/>
          <w:sz w:val="20"/>
          <w:szCs w:val="20"/>
        </w:rPr>
      </w:pPr>
      <w:r w:rsidRPr="007A65F0">
        <w:rPr>
          <w:rFonts w:ascii="Arial" w:hAnsi="Arial" w:cs="Arial"/>
          <w:sz w:val="20"/>
          <w:szCs w:val="20"/>
          <w:lang w:val="es-MX"/>
        </w:rPr>
        <w:t xml:space="preserve"> </w:t>
      </w:r>
      <w:r w:rsidR="00C12B23">
        <w:rPr>
          <w:rFonts w:ascii="Arial" w:hAnsi="Arial" w:cs="Arial"/>
          <w:sz w:val="20"/>
          <w:szCs w:val="20"/>
        </w:rPr>
        <w:t xml:space="preserve">(Arial 10, normal, justificado, interlineado </w:t>
      </w:r>
      <w:r w:rsidR="00744BF2">
        <w:rPr>
          <w:rFonts w:ascii="Arial" w:hAnsi="Arial" w:cs="Arial"/>
          <w:sz w:val="20"/>
          <w:szCs w:val="20"/>
        </w:rPr>
        <w:t xml:space="preserve">múltiple </w:t>
      </w:r>
      <w:r w:rsidR="00C12B23">
        <w:rPr>
          <w:rFonts w:ascii="Arial" w:hAnsi="Arial" w:cs="Arial"/>
          <w:sz w:val="20"/>
          <w:szCs w:val="20"/>
        </w:rPr>
        <w:t xml:space="preserve">1.15, </w:t>
      </w:r>
      <w:r w:rsidR="00F74959">
        <w:rPr>
          <w:rFonts w:ascii="Arial" w:hAnsi="Arial" w:cs="Arial"/>
          <w:sz w:val="20"/>
          <w:szCs w:val="20"/>
        </w:rPr>
        <w:t xml:space="preserve">sangría primera línea </w:t>
      </w:r>
      <w:r w:rsidR="00570B43">
        <w:rPr>
          <w:rFonts w:ascii="Arial" w:hAnsi="Arial" w:cs="Arial"/>
          <w:sz w:val="20"/>
          <w:szCs w:val="20"/>
        </w:rPr>
        <w:t>0.5</w:t>
      </w:r>
      <w:r w:rsidR="00F74959">
        <w:rPr>
          <w:rFonts w:ascii="Arial" w:hAnsi="Arial" w:cs="Arial"/>
          <w:sz w:val="20"/>
          <w:szCs w:val="20"/>
        </w:rPr>
        <w:t xml:space="preserve"> cm</w:t>
      </w:r>
      <w:r w:rsidR="00C12B23">
        <w:rPr>
          <w:rFonts w:ascii="Arial" w:hAnsi="Arial" w:cs="Arial"/>
          <w:sz w:val="20"/>
          <w:szCs w:val="20"/>
        </w:rPr>
        <w:t>)</w:t>
      </w:r>
    </w:p>
    <w:p w14:paraId="22AE5B9C" w14:textId="77777777" w:rsidR="00472466" w:rsidRDefault="00472466" w:rsidP="00472466">
      <w:pPr>
        <w:spacing w:before="0" w:after="0" w:line="276" w:lineRule="auto"/>
        <w:rPr>
          <w:rFonts w:ascii="Arial" w:hAnsi="Arial" w:cs="Arial"/>
          <w:b/>
          <w:bCs/>
          <w:color w:val="FF0000"/>
          <w:sz w:val="20"/>
          <w:szCs w:val="20"/>
        </w:rPr>
      </w:pPr>
    </w:p>
    <w:p w14:paraId="33770783" w14:textId="77777777" w:rsidR="00744BF2" w:rsidRDefault="00744BF2" w:rsidP="009B7136">
      <w:pPr>
        <w:spacing w:before="0" w:after="0" w:line="276" w:lineRule="auto"/>
        <w:jc w:val="center"/>
        <w:rPr>
          <w:rFonts w:ascii="Arial" w:hAnsi="Arial" w:cs="Arial"/>
          <w:b/>
          <w:sz w:val="20"/>
          <w:szCs w:val="20"/>
        </w:rPr>
      </w:pPr>
    </w:p>
    <w:p w14:paraId="26F17F6C" w14:textId="775E857D" w:rsidR="009B7136" w:rsidRPr="00515903" w:rsidRDefault="009B7136" w:rsidP="007F4A2A">
      <w:pPr>
        <w:spacing w:before="0" w:after="0" w:line="276" w:lineRule="auto"/>
        <w:jc w:val="center"/>
        <w:rPr>
          <w:rFonts w:ascii="Arial" w:hAnsi="Arial" w:cs="Arial"/>
          <w:sz w:val="20"/>
          <w:szCs w:val="20"/>
        </w:rPr>
      </w:pPr>
      <w:r w:rsidRPr="00515903">
        <w:rPr>
          <w:rFonts w:ascii="Arial" w:hAnsi="Arial" w:cs="Arial"/>
          <w:b/>
          <w:sz w:val="20"/>
          <w:szCs w:val="20"/>
        </w:rPr>
        <w:t xml:space="preserve">Figura (Número) </w:t>
      </w:r>
      <w:r w:rsidR="00472466">
        <w:rPr>
          <w:rFonts w:ascii="Arial" w:hAnsi="Arial" w:cs="Arial"/>
          <w:b/>
          <w:sz w:val="20"/>
          <w:szCs w:val="20"/>
        </w:rPr>
        <w:t xml:space="preserve">(Arial 10, </w:t>
      </w:r>
      <w:r w:rsidRPr="00515903">
        <w:rPr>
          <w:rFonts w:ascii="Arial" w:hAnsi="Arial" w:cs="Arial"/>
          <w:b/>
          <w:sz w:val="20"/>
          <w:szCs w:val="20"/>
        </w:rPr>
        <w:t>Negrita</w:t>
      </w:r>
      <w:r w:rsidR="00472466">
        <w:rPr>
          <w:rFonts w:ascii="Arial" w:hAnsi="Arial" w:cs="Arial"/>
          <w:b/>
          <w:sz w:val="20"/>
          <w:szCs w:val="20"/>
        </w:rPr>
        <w:t>,</w:t>
      </w:r>
      <w:r w:rsidRPr="00515903">
        <w:rPr>
          <w:rFonts w:ascii="Arial" w:hAnsi="Arial" w:cs="Arial"/>
          <w:b/>
          <w:sz w:val="20"/>
          <w:szCs w:val="20"/>
        </w:rPr>
        <w:t xml:space="preserve"> sin punto final</w:t>
      </w:r>
      <w:r w:rsidR="00472466">
        <w:rPr>
          <w:rFonts w:ascii="Arial" w:hAnsi="Arial" w:cs="Arial"/>
          <w:b/>
          <w:sz w:val="20"/>
          <w:szCs w:val="20"/>
        </w:rPr>
        <w:t>)</w:t>
      </w:r>
    </w:p>
    <w:p w14:paraId="19B21EF7" w14:textId="0DC58A07" w:rsidR="009B7136" w:rsidRPr="007F4A2A" w:rsidRDefault="009B7136" w:rsidP="007F4A2A">
      <w:pPr>
        <w:spacing w:before="0" w:after="0" w:line="276" w:lineRule="auto"/>
        <w:jc w:val="center"/>
        <w:rPr>
          <w:rFonts w:ascii="Arial" w:hAnsi="Arial" w:cs="Arial"/>
          <w:i/>
          <w:sz w:val="20"/>
          <w:szCs w:val="20"/>
        </w:rPr>
      </w:pPr>
      <w:r w:rsidRPr="007F4A2A">
        <w:rPr>
          <w:rFonts w:ascii="Arial" w:hAnsi="Arial" w:cs="Arial"/>
          <w:i/>
          <w:sz w:val="20"/>
          <w:szCs w:val="20"/>
        </w:rPr>
        <w:t>Nombre de la figura</w:t>
      </w:r>
    </w:p>
    <w:p w14:paraId="615A9D34" w14:textId="79619616" w:rsidR="009B7136" w:rsidRPr="00515903" w:rsidRDefault="009B7136" w:rsidP="007F4A2A">
      <w:pPr>
        <w:spacing w:before="0" w:after="0" w:line="276" w:lineRule="auto"/>
        <w:jc w:val="center"/>
        <w:rPr>
          <w:rFonts w:ascii="Arial" w:hAnsi="Arial" w:cs="Arial"/>
          <w:sz w:val="20"/>
          <w:szCs w:val="20"/>
        </w:rPr>
      </w:pPr>
      <w:r w:rsidRPr="00515903">
        <w:rPr>
          <w:rFonts w:ascii="Arial" w:hAnsi="Arial" w:cs="Arial"/>
          <w:sz w:val="20"/>
          <w:szCs w:val="20"/>
        </w:rPr>
        <w:t>(Arial 1</w:t>
      </w:r>
      <w:r w:rsidR="00515903">
        <w:rPr>
          <w:rFonts w:ascii="Arial" w:hAnsi="Arial" w:cs="Arial"/>
          <w:sz w:val="20"/>
          <w:szCs w:val="20"/>
        </w:rPr>
        <w:t>0</w:t>
      </w:r>
      <w:r w:rsidRPr="00515903">
        <w:rPr>
          <w:rFonts w:ascii="Arial" w:hAnsi="Arial" w:cs="Arial"/>
          <w:sz w:val="20"/>
          <w:szCs w:val="20"/>
        </w:rPr>
        <w:t>, cursiva</w:t>
      </w:r>
      <w:r w:rsidR="0099458F">
        <w:rPr>
          <w:rFonts w:ascii="Arial" w:hAnsi="Arial" w:cs="Arial"/>
          <w:sz w:val="20"/>
          <w:szCs w:val="20"/>
        </w:rPr>
        <w:t>, centrada</w:t>
      </w:r>
      <w:r w:rsidRPr="00515903">
        <w:rPr>
          <w:rFonts w:ascii="Arial" w:hAnsi="Arial" w:cs="Arial"/>
          <w:sz w:val="20"/>
          <w:szCs w:val="20"/>
        </w:rPr>
        <w:t>, interlineado 1.15, sin punto final)</w:t>
      </w:r>
    </w:p>
    <w:p w14:paraId="1D4E7446" w14:textId="77777777" w:rsidR="00FE5AB0" w:rsidRDefault="00FE5AB0" w:rsidP="007F4A2A">
      <w:pPr>
        <w:spacing w:before="0" w:after="0" w:line="276" w:lineRule="auto"/>
        <w:jc w:val="left"/>
        <w:rPr>
          <w:rFonts w:ascii="Arial" w:hAnsi="Arial" w:cs="Arial"/>
          <w:sz w:val="20"/>
          <w:szCs w:val="20"/>
        </w:rPr>
      </w:pPr>
    </w:p>
    <w:p w14:paraId="67A81F18" w14:textId="068E548E" w:rsidR="00FE5AB0" w:rsidRPr="00C020A8" w:rsidRDefault="00FE5AB0" w:rsidP="007F4A2A">
      <w:pPr>
        <w:spacing w:before="0" w:after="0" w:line="276" w:lineRule="auto"/>
        <w:jc w:val="left"/>
        <w:rPr>
          <w:rFonts w:ascii="Arial" w:hAnsi="Arial" w:cs="Arial"/>
          <w:sz w:val="20"/>
          <w:szCs w:val="20"/>
        </w:rPr>
        <w:sectPr w:rsidR="00FE5AB0" w:rsidRPr="00C020A8" w:rsidSect="008C3E76">
          <w:type w:val="continuous"/>
          <w:pgSz w:w="12240" w:h="15840" w:code="1"/>
          <w:pgMar w:top="1701" w:right="1418" w:bottom="1701" w:left="1418" w:header="709" w:footer="709" w:gutter="0"/>
          <w:cols w:space="340"/>
          <w:docGrid w:linePitch="360"/>
        </w:sectPr>
      </w:pPr>
    </w:p>
    <w:p w14:paraId="79AE253A" w14:textId="62F83BA1" w:rsidR="0069095A" w:rsidRDefault="0069095A" w:rsidP="00725EB2">
      <w:pPr>
        <w:spacing w:before="0" w:after="0" w:line="240" w:lineRule="auto"/>
        <w:jc w:val="center"/>
        <w:rPr>
          <w:rFonts w:ascii="Arial" w:hAnsi="Arial" w:cs="Arial"/>
          <w:sz w:val="20"/>
          <w:szCs w:val="20"/>
        </w:rPr>
      </w:pPr>
      <w:r>
        <w:rPr>
          <w:rFonts w:ascii="Arial" w:hAnsi="Arial" w:cs="Arial"/>
          <w:noProof/>
          <w:sz w:val="20"/>
          <w:szCs w:val="20"/>
          <w:lang w:val="es-MX" w:eastAsia="es-MX"/>
        </w:rPr>
        <w:lastRenderedPageBreak/>
        <w:drawing>
          <wp:inline distT="0" distB="0" distL="0" distR="0" wp14:anchorId="681485A6" wp14:editId="15A12A79">
            <wp:extent cx="4848225" cy="1600200"/>
            <wp:effectExtent l="57150" t="19050" r="47625" b="76200"/>
            <wp:docPr id="3"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14:paraId="28D70C65" w14:textId="77777777" w:rsidR="0069095A" w:rsidRDefault="0069095A" w:rsidP="00725EB2">
      <w:pPr>
        <w:spacing w:before="0" w:after="0" w:line="240" w:lineRule="auto"/>
        <w:jc w:val="center"/>
        <w:rPr>
          <w:rFonts w:ascii="Arial" w:hAnsi="Arial" w:cs="Arial"/>
          <w:sz w:val="20"/>
          <w:szCs w:val="20"/>
        </w:rPr>
      </w:pPr>
    </w:p>
    <w:p w14:paraId="2BDFE8FC" w14:textId="77777777" w:rsidR="00CD6D67" w:rsidRDefault="0069095A" w:rsidP="0069095A">
      <w:pPr>
        <w:spacing w:before="0" w:after="0" w:line="240" w:lineRule="auto"/>
        <w:jc w:val="center"/>
        <w:rPr>
          <w:rFonts w:ascii="Arial" w:hAnsi="Arial" w:cs="Arial"/>
          <w:sz w:val="20"/>
          <w:szCs w:val="20"/>
        </w:rPr>
      </w:pPr>
      <w:r>
        <w:rPr>
          <w:rFonts w:ascii="Arial" w:hAnsi="Arial" w:cs="Arial"/>
          <w:sz w:val="20"/>
          <w:szCs w:val="20"/>
        </w:rPr>
        <w:t>Fuente. (Descripción de la fuente).</w:t>
      </w:r>
      <w:r w:rsidR="00CD6D67">
        <w:rPr>
          <w:rFonts w:ascii="Arial" w:hAnsi="Arial" w:cs="Arial"/>
          <w:sz w:val="20"/>
          <w:szCs w:val="20"/>
        </w:rPr>
        <w:t xml:space="preserve"> </w:t>
      </w:r>
    </w:p>
    <w:p w14:paraId="493F921F" w14:textId="77777777" w:rsidR="00CD6D67" w:rsidRDefault="00CD6D67" w:rsidP="00CD6D67">
      <w:pPr>
        <w:spacing w:before="0" w:after="0" w:line="240" w:lineRule="auto"/>
        <w:jc w:val="center"/>
        <w:rPr>
          <w:rFonts w:ascii="Arial" w:hAnsi="Arial" w:cs="Arial"/>
          <w:sz w:val="20"/>
          <w:szCs w:val="20"/>
        </w:rPr>
      </w:pPr>
      <w:r>
        <w:rPr>
          <w:rFonts w:ascii="Arial" w:hAnsi="Arial" w:cs="Arial"/>
          <w:sz w:val="20"/>
          <w:szCs w:val="20"/>
        </w:rPr>
        <w:t>(Arial 10, normal, centrado, interlineado 1)</w:t>
      </w:r>
    </w:p>
    <w:p w14:paraId="5D0CA554" w14:textId="77777777" w:rsidR="000A7868" w:rsidRDefault="000A7868" w:rsidP="007A65F0">
      <w:pPr>
        <w:spacing w:before="0" w:after="0" w:line="240" w:lineRule="auto"/>
        <w:jc w:val="center"/>
        <w:rPr>
          <w:rFonts w:ascii="Arial" w:hAnsi="Arial" w:cs="Arial"/>
          <w:sz w:val="20"/>
          <w:szCs w:val="20"/>
        </w:rPr>
      </w:pPr>
    </w:p>
    <w:p w14:paraId="7F7D5E24" w14:textId="61AA4B03" w:rsidR="000A7868" w:rsidRPr="00C020A8" w:rsidRDefault="000A7868" w:rsidP="007A65F0">
      <w:pPr>
        <w:spacing w:before="0" w:after="0" w:line="240" w:lineRule="auto"/>
        <w:jc w:val="center"/>
        <w:rPr>
          <w:rFonts w:ascii="Arial" w:hAnsi="Arial" w:cs="Arial"/>
          <w:sz w:val="20"/>
          <w:szCs w:val="20"/>
        </w:rPr>
        <w:sectPr w:rsidR="000A7868" w:rsidRPr="00C020A8" w:rsidSect="00D2036F">
          <w:type w:val="continuous"/>
          <w:pgSz w:w="12240" w:h="15840" w:code="1"/>
          <w:pgMar w:top="1701" w:right="1418" w:bottom="1701" w:left="1418" w:header="709" w:footer="709" w:gutter="0"/>
          <w:cols w:space="708"/>
          <w:docGrid w:linePitch="360"/>
        </w:sectPr>
      </w:pPr>
    </w:p>
    <w:p w14:paraId="2E971C3F" w14:textId="21EAE1A0" w:rsidR="007A65F0" w:rsidRPr="00515903" w:rsidRDefault="00CD6D67" w:rsidP="000A7868">
      <w:pPr>
        <w:spacing w:before="0" w:after="0" w:line="276" w:lineRule="auto"/>
        <w:jc w:val="center"/>
        <w:rPr>
          <w:rFonts w:ascii="Arial" w:hAnsi="Arial" w:cs="Arial"/>
          <w:sz w:val="20"/>
          <w:szCs w:val="20"/>
        </w:rPr>
      </w:pPr>
      <w:r w:rsidRPr="00515903">
        <w:rPr>
          <w:rFonts w:ascii="Arial" w:hAnsi="Arial" w:cs="Arial"/>
          <w:b/>
          <w:sz w:val="20"/>
          <w:szCs w:val="20"/>
        </w:rPr>
        <w:t>Tabla (Número)</w:t>
      </w:r>
      <w:r w:rsidR="007A65F0" w:rsidRPr="00515903">
        <w:rPr>
          <w:rFonts w:ascii="Arial" w:hAnsi="Arial" w:cs="Arial"/>
          <w:b/>
          <w:sz w:val="20"/>
          <w:szCs w:val="20"/>
        </w:rPr>
        <w:t xml:space="preserve"> Negrita, sin punto final</w:t>
      </w:r>
    </w:p>
    <w:p w14:paraId="2F9C8018" w14:textId="024E871D" w:rsidR="000A7868" w:rsidRPr="00515903" w:rsidRDefault="007A65F0" w:rsidP="009B7136">
      <w:pPr>
        <w:spacing w:before="0" w:after="0" w:line="276" w:lineRule="auto"/>
        <w:jc w:val="center"/>
        <w:rPr>
          <w:rFonts w:ascii="Arial" w:hAnsi="Arial" w:cs="Arial"/>
          <w:i/>
          <w:sz w:val="20"/>
          <w:szCs w:val="20"/>
        </w:rPr>
      </w:pPr>
      <w:r w:rsidRPr="00515903">
        <w:rPr>
          <w:rFonts w:ascii="Arial" w:hAnsi="Arial" w:cs="Arial"/>
          <w:i/>
          <w:sz w:val="20"/>
          <w:szCs w:val="20"/>
        </w:rPr>
        <w:t>Nombre de la tabla</w:t>
      </w:r>
    </w:p>
    <w:p w14:paraId="52FE2C72" w14:textId="431D6870" w:rsidR="00CD6D67" w:rsidRPr="00515903" w:rsidRDefault="007A65F0" w:rsidP="009B7136">
      <w:pPr>
        <w:spacing w:before="0" w:after="0" w:line="276" w:lineRule="auto"/>
        <w:jc w:val="center"/>
        <w:rPr>
          <w:rFonts w:ascii="Arial" w:hAnsi="Arial" w:cs="Arial"/>
          <w:sz w:val="20"/>
          <w:szCs w:val="20"/>
        </w:rPr>
      </w:pPr>
      <w:r w:rsidRPr="00515903">
        <w:rPr>
          <w:rFonts w:ascii="Arial" w:hAnsi="Arial" w:cs="Arial"/>
          <w:sz w:val="20"/>
          <w:szCs w:val="20"/>
        </w:rPr>
        <w:t>(Arial 1</w:t>
      </w:r>
      <w:r w:rsidR="00515903">
        <w:rPr>
          <w:rFonts w:ascii="Arial" w:hAnsi="Arial" w:cs="Arial"/>
          <w:sz w:val="20"/>
          <w:szCs w:val="20"/>
        </w:rPr>
        <w:t>0</w:t>
      </w:r>
      <w:r w:rsidRPr="00515903">
        <w:rPr>
          <w:rFonts w:ascii="Arial" w:hAnsi="Arial" w:cs="Arial"/>
          <w:sz w:val="20"/>
          <w:szCs w:val="20"/>
        </w:rPr>
        <w:t xml:space="preserve">, cursiva </w:t>
      </w:r>
      <w:r w:rsidR="0099458F">
        <w:rPr>
          <w:rFonts w:ascii="Arial" w:hAnsi="Arial" w:cs="Arial"/>
          <w:sz w:val="20"/>
          <w:szCs w:val="20"/>
        </w:rPr>
        <w:t>centrada</w:t>
      </w:r>
      <w:r w:rsidR="00CD6D67" w:rsidRPr="00515903">
        <w:rPr>
          <w:rFonts w:ascii="Arial" w:hAnsi="Arial" w:cs="Arial"/>
          <w:sz w:val="20"/>
          <w:szCs w:val="20"/>
        </w:rPr>
        <w:t xml:space="preserve"> interlineado 1.15</w:t>
      </w:r>
      <w:r w:rsidRPr="00515903">
        <w:rPr>
          <w:rFonts w:ascii="Arial" w:hAnsi="Arial" w:cs="Arial"/>
          <w:sz w:val="20"/>
          <w:szCs w:val="20"/>
        </w:rPr>
        <w:t>, sin punto final</w:t>
      </w:r>
      <w:r w:rsidR="00CD6D67" w:rsidRPr="00515903">
        <w:rPr>
          <w:rFonts w:ascii="Arial" w:hAnsi="Arial" w:cs="Arial"/>
          <w:sz w:val="20"/>
          <w:szCs w:val="20"/>
        </w:rPr>
        <w:t>)</w:t>
      </w:r>
    </w:p>
    <w:tbl>
      <w:tblPr>
        <w:tblStyle w:val="Tablaconcuadrcula"/>
        <w:tblpPr w:leftFromText="141" w:rightFromText="141" w:vertAnchor="text" w:horzAnchor="margin" w:tblpXSpec="center" w:tblpY="115"/>
        <w:tblW w:w="45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3"/>
        <w:gridCol w:w="877"/>
        <w:gridCol w:w="1383"/>
        <w:gridCol w:w="926"/>
      </w:tblGrid>
      <w:tr w:rsidR="009B7136" w:rsidRPr="00741DB9" w14:paraId="2046CC9B" w14:textId="77777777" w:rsidTr="00F77939">
        <w:tc>
          <w:tcPr>
            <w:tcW w:w="1173" w:type="dxa"/>
            <w:tcBorders>
              <w:bottom w:val="single" w:sz="4" w:space="0" w:color="auto"/>
            </w:tcBorders>
            <w:shd w:val="clear" w:color="auto" w:fill="auto"/>
          </w:tcPr>
          <w:p w14:paraId="5719CB40" w14:textId="58691885" w:rsidR="009B7136" w:rsidRPr="00F77939" w:rsidRDefault="00F77939" w:rsidP="009B7136">
            <w:pPr>
              <w:spacing w:before="0" w:after="0" w:line="276" w:lineRule="auto"/>
              <w:jc w:val="center"/>
              <w:rPr>
                <w:rFonts w:ascii="Arial" w:hAnsi="Arial" w:cs="Arial"/>
                <w:b/>
                <w:sz w:val="20"/>
                <w:szCs w:val="20"/>
              </w:rPr>
            </w:pPr>
            <w:r w:rsidRPr="00F77939">
              <w:rPr>
                <w:rFonts w:ascii="Arial" w:hAnsi="Arial" w:cs="Arial"/>
                <w:b/>
                <w:sz w:val="20"/>
                <w:szCs w:val="20"/>
              </w:rPr>
              <w:t>Encabezado</w:t>
            </w:r>
          </w:p>
        </w:tc>
        <w:tc>
          <w:tcPr>
            <w:tcW w:w="1106" w:type="dxa"/>
            <w:tcBorders>
              <w:bottom w:val="single" w:sz="4" w:space="0" w:color="auto"/>
            </w:tcBorders>
            <w:shd w:val="clear" w:color="auto" w:fill="auto"/>
            <w:vAlign w:val="bottom"/>
          </w:tcPr>
          <w:p w14:paraId="13973F14" w14:textId="77777777" w:rsidR="009B7136" w:rsidRPr="00F77939" w:rsidRDefault="009B7136" w:rsidP="009B7136">
            <w:pPr>
              <w:spacing w:before="0" w:after="0" w:line="276" w:lineRule="auto"/>
              <w:jc w:val="center"/>
              <w:rPr>
                <w:rFonts w:ascii="Arial" w:hAnsi="Arial" w:cs="Arial"/>
                <w:b/>
                <w:sz w:val="20"/>
                <w:szCs w:val="20"/>
              </w:rPr>
            </w:pPr>
          </w:p>
        </w:tc>
        <w:tc>
          <w:tcPr>
            <w:tcW w:w="1117" w:type="dxa"/>
            <w:tcBorders>
              <w:bottom w:val="single" w:sz="4" w:space="0" w:color="auto"/>
            </w:tcBorders>
            <w:shd w:val="clear" w:color="auto" w:fill="auto"/>
          </w:tcPr>
          <w:p w14:paraId="2C5B9A2A" w14:textId="0891A205" w:rsidR="009B7136" w:rsidRPr="00F77939" w:rsidRDefault="00F77939" w:rsidP="009B7136">
            <w:pPr>
              <w:spacing w:before="0" w:after="0" w:line="276" w:lineRule="auto"/>
              <w:jc w:val="center"/>
              <w:rPr>
                <w:rFonts w:ascii="Arial" w:hAnsi="Arial" w:cs="Arial"/>
                <w:b/>
                <w:sz w:val="20"/>
                <w:szCs w:val="20"/>
              </w:rPr>
            </w:pPr>
            <w:r w:rsidRPr="00F77939">
              <w:rPr>
                <w:rFonts w:ascii="Arial" w:hAnsi="Arial" w:cs="Arial"/>
                <w:b/>
                <w:sz w:val="20"/>
                <w:szCs w:val="20"/>
              </w:rPr>
              <w:t>Encabezado</w:t>
            </w:r>
          </w:p>
        </w:tc>
        <w:tc>
          <w:tcPr>
            <w:tcW w:w="1173" w:type="dxa"/>
            <w:shd w:val="clear" w:color="auto" w:fill="auto"/>
          </w:tcPr>
          <w:p w14:paraId="51360410" w14:textId="77777777" w:rsidR="009B7136" w:rsidRPr="00741DB9" w:rsidRDefault="009B7136" w:rsidP="009B7136">
            <w:pPr>
              <w:spacing w:before="0" w:after="0" w:line="276" w:lineRule="auto"/>
              <w:jc w:val="center"/>
              <w:rPr>
                <w:rFonts w:ascii="Arial" w:hAnsi="Arial" w:cs="Arial"/>
                <w:sz w:val="20"/>
                <w:szCs w:val="20"/>
              </w:rPr>
            </w:pPr>
          </w:p>
        </w:tc>
      </w:tr>
      <w:tr w:rsidR="009B7136" w:rsidRPr="00741DB9" w14:paraId="5A45F274" w14:textId="77777777" w:rsidTr="00F77939">
        <w:tc>
          <w:tcPr>
            <w:tcW w:w="1173" w:type="dxa"/>
            <w:tcBorders>
              <w:top w:val="single" w:sz="4" w:space="0" w:color="auto"/>
            </w:tcBorders>
            <w:shd w:val="clear" w:color="auto" w:fill="auto"/>
          </w:tcPr>
          <w:p w14:paraId="57241446" w14:textId="77777777" w:rsidR="009B7136" w:rsidRPr="00741DB9" w:rsidRDefault="009B7136" w:rsidP="009B7136">
            <w:pPr>
              <w:spacing w:before="0" w:after="0" w:line="276" w:lineRule="auto"/>
              <w:jc w:val="center"/>
              <w:rPr>
                <w:rFonts w:ascii="Arial" w:hAnsi="Arial" w:cs="Arial"/>
                <w:sz w:val="20"/>
                <w:szCs w:val="20"/>
              </w:rPr>
            </w:pPr>
            <w:r w:rsidRPr="001B6CAA">
              <w:rPr>
                <w:rFonts w:ascii="Arial" w:hAnsi="Arial" w:cs="Arial"/>
                <w:sz w:val="20"/>
                <w:szCs w:val="20"/>
              </w:rPr>
              <w:t>Dato</w:t>
            </w:r>
          </w:p>
        </w:tc>
        <w:tc>
          <w:tcPr>
            <w:tcW w:w="1106" w:type="dxa"/>
            <w:tcBorders>
              <w:top w:val="single" w:sz="4" w:space="0" w:color="auto"/>
            </w:tcBorders>
            <w:shd w:val="clear" w:color="auto" w:fill="auto"/>
            <w:vAlign w:val="center"/>
          </w:tcPr>
          <w:p w14:paraId="1E2AA397" w14:textId="77777777" w:rsidR="009B7136" w:rsidRPr="00741DB9" w:rsidRDefault="009B7136" w:rsidP="009B7136">
            <w:pPr>
              <w:spacing w:before="0" w:after="0" w:line="276" w:lineRule="auto"/>
              <w:jc w:val="center"/>
              <w:rPr>
                <w:rFonts w:ascii="Arial" w:hAnsi="Arial" w:cs="Arial"/>
                <w:sz w:val="20"/>
                <w:szCs w:val="20"/>
              </w:rPr>
            </w:pPr>
          </w:p>
        </w:tc>
        <w:tc>
          <w:tcPr>
            <w:tcW w:w="1117" w:type="dxa"/>
            <w:tcBorders>
              <w:top w:val="single" w:sz="4" w:space="0" w:color="auto"/>
            </w:tcBorders>
            <w:shd w:val="clear" w:color="auto" w:fill="auto"/>
          </w:tcPr>
          <w:p w14:paraId="64D28962" w14:textId="77777777" w:rsidR="009B7136" w:rsidRPr="00741DB9" w:rsidRDefault="009B7136" w:rsidP="009B7136">
            <w:pPr>
              <w:spacing w:before="0" w:after="0" w:line="276" w:lineRule="auto"/>
              <w:jc w:val="center"/>
              <w:rPr>
                <w:rFonts w:ascii="Arial" w:hAnsi="Arial" w:cs="Arial"/>
                <w:sz w:val="20"/>
                <w:szCs w:val="20"/>
              </w:rPr>
            </w:pPr>
            <w:r w:rsidRPr="00A47F01">
              <w:rPr>
                <w:rFonts w:ascii="Arial" w:hAnsi="Arial" w:cs="Arial"/>
                <w:sz w:val="20"/>
                <w:szCs w:val="20"/>
              </w:rPr>
              <w:t>Dato</w:t>
            </w:r>
          </w:p>
        </w:tc>
        <w:tc>
          <w:tcPr>
            <w:tcW w:w="1173" w:type="dxa"/>
            <w:shd w:val="clear" w:color="auto" w:fill="auto"/>
            <w:vAlign w:val="center"/>
          </w:tcPr>
          <w:p w14:paraId="7BED50E9" w14:textId="77777777" w:rsidR="009B7136" w:rsidRPr="00741DB9" w:rsidRDefault="009B7136" w:rsidP="009B7136">
            <w:pPr>
              <w:spacing w:before="0" w:after="0" w:line="276" w:lineRule="auto"/>
              <w:jc w:val="center"/>
              <w:rPr>
                <w:rFonts w:ascii="Arial" w:hAnsi="Arial" w:cs="Arial"/>
                <w:sz w:val="20"/>
                <w:szCs w:val="20"/>
              </w:rPr>
            </w:pPr>
          </w:p>
        </w:tc>
      </w:tr>
      <w:tr w:rsidR="009B7136" w:rsidRPr="00741DB9" w14:paraId="46BE1DBF" w14:textId="77777777" w:rsidTr="00F77939">
        <w:tc>
          <w:tcPr>
            <w:tcW w:w="1173" w:type="dxa"/>
            <w:shd w:val="clear" w:color="auto" w:fill="auto"/>
          </w:tcPr>
          <w:p w14:paraId="48733710" w14:textId="77777777" w:rsidR="009B7136" w:rsidRPr="00741DB9" w:rsidRDefault="009B7136" w:rsidP="009B7136">
            <w:pPr>
              <w:spacing w:before="0" w:after="0" w:line="276" w:lineRule="auto"/>
              <w:jc w:val="center"/>
              <w:rPr>
                <w:rFonts w:ascii="Arial" w:hAnsi="Arial" w:cs="Arial"/>
                <w:sz w:val="20"/>
                <w:szCs w:val="20"/>
              </w:rPr>
            </w:pPr>
            <w:r w:rsidRPr="001B6CAA">
              <w:rPr>
                <w:rFonts w:ascii="Arial" w:hAnsi="Arial" w:cs="Arial"/>
                <w:sz w:val="20"/>
                <w:szCs w:val="20"/>
              </w:rPr>
              <w:t>Dato</w:t>
            </w:r>
          </w:p>
        </w:tc>
        <w:tc>
          <w:tcPr>
            <w:tcW w:w="1106" w:type="dxa"/>
            <w:shd w:val="clear" w:color="auto" w:fill="auto"/>
            <w:vAlign w:val="center"/>
          </w:tcPr>
          <w:p w14:paraId="0714425F" w14:textId="77777777" w:rsidR="009B7136" w:rsidRPr="00741DB9" w:rsidRDefault="009B7136" w:rsidP="009B7136">
            <w:pPr>
              <w:spacing w:before="0" w:after="0" w:line="276" w:lineRule="auto"/>
              <w:jc w:val="center"/>
              <w:rPr>
                <w:rFonts w:ascii="Arial" w:hAnsi="Arial" w:cs="Arial"/>
                <w:sz w:val="20"/>
                <w:szCs w:val="20"/>
              </w:rPr>
            </w:pPr>
          </w:p>
        </w:tc>
        <w:tc>
          <w:tcPr>
            <w:tcW w:w="1117" w:type="dxa"/>
            <w:shd w:val="clear" w:color="auto" w:fill="auto"/>
          </w:tcPr>
          <w:p w14:paraId="2F42FD05" w14:textId="77777777" w:rsidR="009B7136" w:rsidRPr="00741DB9" w:rsidRDefault="009B7136" w:rsidP="009B7136">
            <w:pPr>
              <w:spacing w:before="0" w:after="0" w:line="276" w:lineRule="auto"/>
              <w:jc w:val="center"/>
              <w:rPr>
                <w:rFonts w:ascii="Arial" w:hAnsi="Arial" w:cs="Arial"/>
                <w:sz w:val="20"/>
                <w:szCs w:val="20"/>
              </w:rPr>
            </w:pPr>
            <w:r w:rsidRPr="00A47F01">
              <w:rPr>
                <w:rFonts w:ascii="Arial" w:hAnsi="Arial" w:cs="Arial"/>
                <w:sz w:val="20"/>
                <w:szCs w:val="20"/>
              </w:rPr>
              <w:t>Dato</w:t>
            </w:r>
          </w:p>
        </w:tc>
        <w:tc>
          <w:tcPr>
            <w:tcW w:w="1173" w:type="dxa"/>
            <w:shd w:val="clear" w:color="auto" w:fill="auto"/>
            <w:vAlign w:val="center"/>
          </w:tcPr>
          <w:p w14:paraId="37F17FBC" w14:textId="77777777" w:rsidR="009B7136" w:rsidRPr="00741DB9" w:rsidRDefault="009B7136" w:rsidP="009B7136">
            <w:pPr>
              <w:spacing w:before="0" w:after="0" w:line="276" w:lineRule="auto"/>
              <w:jc w:val="center"/>
              <w:rPr>
                <w:rFonts w:ascii="Arial" w:hAnsi="Arial" w:cs="Arial"/>
                <w:sz w:val="20"/>
                <w:szCs w:val="20"/>
              </w:rPr>
            </w:pPr>
          </w:p>
        </w:tc>
      </w:tr>
      <w:tr w:rsidR="009B7136" w:rsidRPr="00741DB9" w14:paraId="5DB004A0" w14:textId="77777777" w:rsidTr="00F77939">
        <w:trPr>
          <w:trHeight w:val="316"/>
        </w:trPr>
        <w:tc>
          <w:tcPr>
            <w:tcW w:w="1173" w:type="dxa"/>
            <w:shd w:val="clear" w:color="auto" w:fill="auto"/>
          </w:tcPr>
          <w:p w14:paraId="0688090C" w14:textId="77777777" w:rsidR="009B7136" w:rsidRPr="00741DB9" w:rsidRDefault="009B7136" w:rsidP="009B7136">
            <w:pPr>
              <w:spacing w:before="0" w:after="0" w:line="276" w:lineRule="auto"/>
              <w:jc w:val="center"/>
              <w:rPr>
                <w:rFonts w:ascii="Arial" w:hAnsi="Arial" w:cs="Arial"/>
                <w:sz w:val="20"/>
                <w:szCs w:val="20"/>
              </w:rPr>
            </w:pPr>
            <w:r w:rsidRPr="001B6CAA">
              <w:rPr>
                <w:rFonts w:ascii="Arial" w:hAnsi="Arial" w:cs="Arial"/>
                <w:sz w:val="20"/>
                <w:szCs w:val="20"/>
              </w:rPr>
              <w:t>Dato</w:t>
            </w:r>
          </w:p>
        </w:tc>
        <w:tc>
          <w:tcPr>
            <w:tcW w:w="1106" w:type="dxa"/>
            <w:shd w:val="clear" w:color="auto" w:fill="auto"/>
            <w:vAlign w:val="center"/>
          </w:tcPr>
          <w:p w14:paraId="2BCFD0FA" w14:textId="77777777" w:rsidR="009B7136" w:rsidRPr="00741DB9" w:rsidRDefault="009B7136" w:rsidP="009B7136">
            <w:pPr>
              <w:spacing w:before="0" w:after="0" w:line="276" w:lineRule="auto"/>
              <w:jc w:val="center"/>
              <w:rPr>
                <w:rFonts w:ascii="Arial" w:hAnsi="Arial" w:cs="Arial"/>
                <w:sz w:val="20"/>
                <w:szCs w:val="20"/>
              </w:rPr>
            </w:pPr>
          </w:p>
        </w:tc>
        <w:tc>
          <w:tcPr>
            <w:tcW w:w="1117" w:type="dxa"/>
            <w:shd w:val="clear" w:color="auto" w:fill="auto"/>
          </w:tcPr>
          <w:p w14:paraId="5E90C276" w14:textId="77777777" w:rsidR="009B7136" w:rsidRPr="00741DB9" w:rsidRDefault="009B7136" w:rsidP="009B7136">
            <w:pPr>
              <w:spacing w:before="0" w:after="0" w:line="276" w:lineRule="auto"/>
              <w:jc w:val="center"/>
              <w:rPr>
                <w:rFonts w:ascii="Arial" w:hAnsi="Arial" w:cs="Arial"/>
                <w:sz w:val="20"/>
                <w:szCs w:val="20"/>
              </w:rPr>
            </w:pPr>
            <w:r w:rsidRPr="00A47F01">
              <w:rPr>
                <w:rFonts w:ascii="Arial" w:hAnsi="Arial" w:cs="Arial"/>
                <w:sz w:val="20"/>
                <w:szCs w:val="20"/>
              </w:rPr>
              <w:t>Dato</w:t>
            </w:r>
          </w:p>
        </w:tc>
        <w:tc>
          <w:tcPr>
            <w:tcW w:w="1173" w:type="dxa"/>
            <w:shd w:val="clear" w:color="auto" w:fill="auto"/>
            <w:vAlign w:val="center"/>
          </w:tcPr>
          <w:p w14:paraId="7281192F" w14:textId="77777777" w:rsidR="009B7136" w:rsidRPr="00741DB9" w:rsidRDefault="009B7136" w:rsidP="009B7136">
            <w:pPr>
              <w:spacing w:before="0" w:after="0" w:line="276" w:lineRule="auto"/>
              <w:jc w:val="center"/>
              <w:rPr>
                <w:rFonts w:ascii="Arial" w:hAnsi="Arial" w:cs="Arial"/>
                <w:sz w:val="20"/>
                <w:szCs w:val="20"/>
              </w:rPr>
            </w:pPr>
          </w:p>
        </w:tc>
      </w:tr>
      <w:tr w:rsidR="009B7136" w:rsidRPr="00741DB9" w14:paraId="1A3E18DF" w14:textId="77777777" w:rsidTr="00F77939">
        <w:tc>
          <w:tcPr>
            <w:tcW w:w="1173" w:type="dxa"/>
            <w:shd w:val="clear" w:color="auto" w:fill="auto"/>
          </w:tcPr>
          <w:p w14:paraId="44AE6556" w14:textId="77777777" w:rsidR="009B7136" w:rsidRPr="00741DB9" w:rsidRDefault="009B7136" w:rsidP="009B7136">
            <w:pPr>
              <w:spacing w:before="0" w:after="0" w:line="276" w:lineRule="auto"/>
              <w:jc w:val="center"/>
              <w:rPr>
                <w:rFonts w:ascii="Arial" w:hAnsi="Arial" w:cs="Arial"/>
                <w:sz w:val="20"/>
                <w:szCs w:val="20"/>
              </w:rPr>
            </w:pPr>
            <w:r w:rsidRPr="001B6CAA">
              <w:rPr>
                <w:rFonts w:ascii="Arial" w:hAnsi="Arial" w:cs="Arial"/>
                <w:sz w:val="20"/>
                <w:szCs w:val="20"/>
              </w:rPr>
              <w:t>Dato</w:t>
            </w:r>
          </w:p>
        </w:tc>
        <w:tc>
          <w:tcPr>
            <w:tcW w:w="1106" w:type="dxa"/>
            <w:shd w:val="clear" w:color="auto" w:fill="auto"/>
            <w:vAlign w:val="center"/>
          </w:tcPr>
          <w:p w14:paraId="71726DB4" w14:textId="77777777" w:rsidR="009B7136" w:rsidRPr="00741DB9" w:rsidRDefault="009B7136" w:rsidP="009B7136">
            <w:pPr>
              <w:spacing w:before="0" w:after="0" w:line="276" w:lineRule="auto"/>
              <w:jc w:val="center"/>
              <w:rPr>
                <w:rFonts w:ascii="Arial" w:hAnsi="Arial" w:cs="Arial"/>
                <w:sz w:val="20"/>
                <w:szCs w:val="20"/>
              </w:rPr>
            </w:pPr>
          </w:p>
        </w:tc>
        <w:tc>
          <w:tcPr>
            <w:tcW w:w="1117" w:type="dxa"/>
            <w:shd w:val="clear" w:color="auto" w:fill="auto"/>
          </w:tcPr>
          <w:p w14:paraId="4DE78DF2" w14:textId="77777777" w:rsidR="009B7136" w:rsidRPr="00741DB9" w:rsidRDefault="009B7136" w:rsidP="009B7136">
            <w:pPr>
              <w:spacing w:before="0" w:after="0" w:line="276" w:lineRule="auto"/>
              <w:jc w:val="center"/>
              <w:rPr>
                <w:rFonts w:ascii="Arial" w:hAnsi="Arial" w:cs="Arial"/>
                <w:sz w:val="20"/>
                <w:szCs w:val="20"/>
              </w:rPr>
            </w:pPr>
            <w:r w:rsidRPr="00A47F01">
              <w:rPr>
                <w:rFonts w:ascii="Arial" w:hAnsi="Arial" w:cs="Arial"/>
                <w:sz w:val="20"/>
                <w:szCs w:val="20"/>
              </w:rPr>
              <w:t>Dato</w:t>
            </w:r>
          </w:p>
        </w:tc>
        <w:tc>
          <w:tcPr>
            <w:tcW w:w="1173" w:type="dxa"/>
            <w:shd w:val="clear" w:color="auto" w:fill="auto"/>
            <w:vAlign w:val="center"/>
          </w:tcPr>
          <w:p w14:paraId="473D6AFC" w14:textId="77777777" w:rsidR="009B7136" w:rsidRPr="00741DB9" w:rsidRDefault="009B7136" w:rsidP="009B7136">
            <w:pPr>
              <w:spacing w:before="0" w:after="0" w:line="276" w:lineRule="auto"/>
              <w:jc w:val="center"/>
              <w:rPr>
                <w:rFonts w:ascii="Arial" w:hAnsi="Arial" w:cs="Arial"/>
                <w:sz w:val="20"/>
                <w:szCs w:val="20"/>
              </w:rPr>
            </w:pPr>
          </w:p>
        </w:tc>
      </w:tr>
      <w:tr w:rsidR="009B7136" w:rsidRPr="00741DB9" w14:paraId="2574FACC" w14:textId="77777777" w:rsidTr="00F77939">
        <w:tc>
          <w:tcPr>
            <w:tcW w:w="1173" w:type="dxa"/>
            <w:shd w:val="clear" w:color="auto" w:fill="auto"/>
          </w:tcPr>
          <w:p w14:paraId="5B4CD5E3" w14:textId="77777777" w:rsidR="009B7136" w:rsidRPr="00741DB9" w:rsidRDefault="009B7136" w:rsidP="009B7136">
            <w:pPr>
              <w:spacing w:before="0" w:after="0" w:line="276" w:lineRule="auto"/>
              <w:jc w:val="center"/>
              <w:rPr>
                <w:rFonts w:ascii="Arial" w:hAnsi="Arial" w:cs="Arial"/>
                <w:sz w:val="20"/>
                <w:szCs w:val="20"/>
              </w:rPr>
            </w:pPr>
            <w:r w:rsidRPr="001B6CAA">
              <w:rPr>
                <w:rFonts w:ascii="Arial" w:hAnsi="Arial" w:cs="Arial"/>
                <w:sz w:val="20"/>
                <w:szCs w:val="20"/>
              </w:rPr>
              <w:t>Dato</w:t>
            </w:r>
          </w:p>
        </w:tc>
        <w:tc>
          <w:tcPr>
            <w:tcW w:w="1106" w:type="dxa"/>
            <w:shd w:val="clear" w:color="auto" w:fill="auto"/>
            <w:vAlign w:val="center"/>
          </w:tcPr>
          <w:p w14:paraId="2DB64C1E" w14:textId="77777777" w:rsidR="009B7136" w:rsidRPr="00741DB9" w:rsidRDefault="009B7136" w:rsidP="009B7136">
            <w:pPr>
              <w:spacing w:before="0" w:after="0" w:line="276" w:lineRule="auto"/>
              <w:jc w:val="center"/>
              <w:rPr>
                <w:rFonts w:ascii="Arial" w:hAnsi="Arial" w:cs="Arial"/>
                <w:sz w:val="20"/>
                <w:szCs w:val="20"/>
              </w:rPr>
            </w:pPr>
          </w:p>
        </w:tc>
        <w:tc>
          <w:tcPr>
            <w:tcW w:w="1117" w:type="dxa"/>
            <w:shd w:val="clear" w:color="auto" w:fill="auto"/>
          </w:tcPr>
          <w:p w14:paraId="4592EEE5" w14:textId="77777777" w:rsidR="009B7136" w:rsidRPr="00741DB9" w:rsidRDefault="009B7136" w:rsidP="009B7136">
            <w:pPr>
              <w:spacing w:before="0" w:after="0" w:line="276" w:lineRule="auto"/>
              <w:jc w:val="center"/>
              <w:rPr>
                <w:rFonts w:ascii="Arial" w:hAnsi="Arial" w:cs="Arial"/>
                <w:sz w:val="20"/>
                <w:szCs w:val="20"/>
              </w:rPr>
            </w:pPr>
            <w:r w:rsidRPr="00A47F01">
              <w:rPr>
                <w:rFonts w:ascii="Arial" w:hAnsi="Arial" w:cs="Arial"/>
                <w:sz w:val="20"/>
                <w:szCs w:val="20"/>
              </w:rPr>
              <w:t>Dato</w:t>
            </w:r>
          </w:p>
        </w:tc>
        <w:tc>
          <w:tcPr>
            <w:tcW w:w="1173" w:type="dxa"/>
            <w:shd w:val="clear" w:color="auto" w:fill="auto"/>
            <w:vAlign w:val="center"/>
          </w:tcPr>
          <w:p w14:paraId="30E3926C" w14:textId="77777777" w:rsidR="009B7136" w:rsidRPr="00741DB9" w:rsidRDefault="009B7136" w:rsidP="009B7136">
            <w:pPr>
              <w:spacing w:before="0" w:after="0" w:line="276" w:lineRule="auto"/>
              <w:jc w:val="center"/>
              <w:rPr>
                <w:rFonts w:ascii="Arial" w:hAnsi="Arial" w:cs="Arial"/>
                <w:sz w:val="20"/>
                <w:szCs w:val="20"/>
              </w:rPr>
            </w:pPr>
          </w:p>
        </w:tc>
      </w:tr>
      <w:tr w:rsidR="009B7136" w:rsidRPr="00741DB9" w14:paraId="2D3DE3FC" w14:textId="77777777" w:rsidTr="00F77939">
        <w:trPr>
          <w:trHeight w:val="315"/>
        </w:trPr>
        <w:tc>
          <w:tcPr>
            <w:tcW w:w="1173" w:type="dxa"/>
            <w:shd w:val="clear" w:color="auto" w:fill="auto"/>
          </w:tcPr>
          <w:p w14:paraId="13C63B7B" w14:textId="77777777" w:rsidR="009B7136" w:rsidRPr="00741DB9" w:rsidRDefault="009B7136" w:rsidP="009B7136">
            <w:pPr>
              <w:spacing w:before="0" w:after="0" w:line="276" w:lineRule="auto"/>
              <w:jc w:val="center"/>
              <w:rPr>
                <w:rFonts w:ascii="Arial" w:hAnsi="Arial" w:cs="Arial"/>
                <w:sz w:val="20"/>
                <w:szCs w:val="20"/>
              </w:rPr>
            </w:pPr>
            <w:r w:rsidRPr="001B6CAA">
              <w:rPr>
                <w:rFonts w:ascii="Arial" w:hAnsi="Arial" w:cs="Arial"/>
                <w:sz w:val="20"/>
                <w:szCs w:val="20"/>
              </w:rPr>
              <w:t>Dato</w:t>
            </w:r>
          </w:p>
        </w:tc>
        <w:tc>
          <w:tcPr>
            <w:tcW w:w="1106" w:type="dxa"/>
            <w:shd w:val="clear" w:color="auto" w:fill="auto"/>
            <w:vAlign w:val="center"/>
          </w:tcPr>
          <w:p w14:paraId="36E48938" w14:textId="77777777" w:rsidR="009B7136" w:rsidRPr="00741DB9" w:rsidRDefault="009B7136" w:rsidP="009B7136">
            <w:pPr>
              <w:spacing w:before="0" w:after="0" w:line="276" w:lineRule="auto"/>
              <w:jc w:val="center"/>
              <w:rPr>
                <w:rFonts w:ascii="Arial" w:hAnsi="Arial" w:cs="Arial"/>
                <w:sz w:val="20"/>
                <w:szCs w:val="20"/>
              </w:rPr>
            </w:pPr>
          </w:p>
        </w:tc>
        <w:tc>
          <w:tcPr>
            <w:tcW w:w="1117" w:type="dxa"/>
            <w:shd w:val="clear" w:color="auto" w:fill="auto"/>
          </w:tcPr>
          <w:p w14:paraId="7870F146" w14:textId="77777777" w:rsidR="009B7136" w:rsidRPr="00741DB9" w:rsidRDefault="009B7136" w:rsidP="009B7136">
            <w:pPr>
              <w:spacing w:before="0" w:after="0" w:line="276" w:lineRule="auto"/>
              <w:jc w:val="center"/>
              <w:rPr>
                <w:rFonts w:ascii="Arial" w:hAnsi="Arial" w:cs="Arial"/>
                <w:sz w:val="20"/>
                <w:szCs w:val="20"/>
              </w:rPr>
            </w:pPr>
            <w:r w:rsidRPr="00A47F01">
              <w:rPr>
                <w:rFonts w:ascii="Arial" w:hAnsi="Arial" w:cs="Arial"/>
                <w:sz w:val="20"/>
                <w:szCs w:val="20"/>
              </w:rPr>
              <w:t>Dato</w:t>
            </w:r>
          </w:p>
        </w:tc>
        <w:tc>
          <w:tcPr>
            <w:tcW w:w="1173" w:type="dxa"/>
            <w:shd w:val="clear" w:color="auto" w:fill="auto"/>
            <w:vAlign w:val="center"/>
          </w:tcPr>
          <w:p w14:paraId="1FE4F2A8" w14:textId="77777777" w:rsidR="009B7136" w:rsidRPr="00741DB9" w:rsidRDefault="009B7136" w:rsidP="009B7136">
            <w:pPr>
              <w:spacing w:before="0" w:after="0" w:line="276" w:lineRule="auto"/>
              <w:jc w:val="center"/>
              <w:rPr>
                <w:rFonts w:ascii="Arial" w:hAnsi="Arial" w:cs="Arial"/>
                <w:sz w:val="20"/>
                <w:szCs w:val="20"/>
              </w:rPr>
            </w:pPr>
          </w:p>
        </w:tc>
      </w:tr>
      <w:tr w:rsidR="009B7136" w:rsidRPr="00741DB9" w14:paraId="6E74C38B" w14:textId="77777777" w:rsidTr="00F77939">
        <w:tc>
          <w:tcPr>
            <w:tcW w:w="1173" w:type="dxa"/>
            <w:shd w:val="clear" w:color="auto" w:fill="auto"/>
          </w:tcPr>
          <w:p w14:paraId="3A6002EE" w14:textId="77777777" w:rsidR="009B7136" w:rsidRPr="00741DB9" w:rsidRDefault="009B7136" w:rsidP="009B7136">
            <w:pPr>
              <w:spacing w:before="0" w:after="0" w:line="276" w:lineRule="auto"/>
              <w:jc w:val="center"/>
              <w:rPr>
                <w:rFonts w:ascii="Arial" w:hAnsi="Arial" w:cs="Arial"/>
                <w:sz w:val="20"/>
                <w:szCs w:val="20"/>
              </w:rPr>
            </w:pPr>
            <w:r w:rsidRPr="001B6CAA">
              <w:rPr>
                <w:rFonts w:ascii="Arial" w:hAnsi="Arial" w:cs="Arial"/>
                <w:sz w:val="20"/>
                <w:szCs w:val="20"/>
              </w:rPr>
              <w:t>Dato</w:t>
            </w:r>
          </w:p>
        </w:tc>
        <w:tc>
          <w:tcPr>
            <w:tcW w:w="1106" w:type="dxa"/>
            <w:shd w:val="clear" w:color="auto" w:fill="auto"/>
            <w:vAlign w:val="center"/>
          </w:tcPr>
          <w:p w14:paraId="105D29C6" w14:textId="77777777" w:rsidR="009B7136" w:rsidRPr="00741DB9" w:rsidRDefault="009B7136" w:rsidP="009B7136">
            <w:pPr>
              <w:spacing w:before="0" w:after="0" w:line="276" w:lineRule="auto"/>
              <w:jc w:val="center"/>
              <w:rPr>
                <w:rFonts w:ascii="Arial" w:hAnsi="Arial" w:cs="Arial"/>
                <w:sz w:val="20"/>
                <w:szCs w:val="20"/>
              </w:rPr>
            </w:pPr>
          </w:p>
        </w:tc>
        <w:tc>
          <w:tcPr>
            <w:tcW w:w="1117" w:type="dxa"/>
            <w:shd w:val="clear" w:color="auto" w:fill="auto"/>
          </w:tcPr>
          <w:p w14:paraId="61184514" w14:textId="77777777" w:rsidR="009B7136" w:rsidRPr="00741DB9" w:rsidRDefault="009B7136" w:rsidP="009B7136">
            <w:pPr>
              <w:spacing w:before="0" w:after="0" w:line="276" w:lineRule="auto"/>
              <w:jc w:val="center"/>
              <w:rPr>
                <w:rFonts w:ascii="Arial" w:hAnsi="Arial" w:cs="Arial"/>
                <w:sz w:val="20"/>
                <w:szCs w:val="20"/>
              </w:rPr>
            </w:pPr>
            <w:r w:rsidRPr="00A47F01">
              <w:rPr>
                <w:rFonts w:ascii="Arial" w:hAnsi="Arial" w:cs="Arial"/>
                <w:sz w:val="20"/>
                <w:szCs w:val="20"/>
              </w:rPr>
              <w:t>Dato</w:t>
            </w:r>
          </w:p>
        </w:tc>
        <w:tc>
          <w:tcPr>
            <w:tcW w:w="1173" w:type="dxa"/>
            <w:shd w:val="clear" w:color="auto" w:fill="auto"/>
            <w:vAlign w:val="center"/>
          </w:tcPr>
          <w:p w14:paraId="7B1EFA49" w14:textId="77777777" w:rsidR="009B7136" w:rsidRPr="00741DB9" w:rsidRDefault="009B7136" w:rsidP="009B7136">
            <w:pPr>
              <w:spacing w:before="0" w:after="0" w:line="276" w:lineRule="auto"/>
              <w:jc w:val="center"/>
              <w:rPr>
                <w:rFonts w:ascii="Arial" w:hAnsi="Arial" w:cs="Arial"/>
                <w:sz w:val="20"/>
                <w:szCs w:val="20"/>
              </w:rPr>
            </w:pPr>
          </w:p>
        </w:tc>
      </w:tr>
      <w:tr w:rsidR="009B7136" w:rsidRPr="00741DB9" w14:paraId="5E24F52F" w14:textId="77777777" w:rsidTr="00F77939">
        <w:trPr>
          <w:trHeight w:val="315"/>
        </w:trPr>
        <w:tc>
          <w:tcPr>
            <w:tcW w:w="1173" w:type="dxa"/>
            <w:shd w:val="clear" w:color="auto" w:fill="auto"/>
          </w:tcPr>
          <w:p w14:paraId="107EA39C" w14:textId="77777777" w:rsidR="009B7136" w:rsidRPr="00741DB9" w:rsidRDefault="009B7136" w:rsidP="009B7136">
            <w:pPr>
              <w:spacing w:before="0" w:after="0" w:line="276" w:lineRule="auto"/>
              <w:jc w:val="center"/>
              <w:rPr>
                <w:rFonts w:ascii="Arial" w:hAnsi="Arial" w:cs="Arial"/>
                <w:sz w:val="20"/>
                <w:szCs w:val="20"/>
              </w:rPr>
            </w:pPr>
            <w:r w:rsidRPr="001B6CAA">
              <w:rPr>
                <w:rFonts w:ascii="Arial" w:hAnsi="Arial" w:cs="Arial"/>
                <w:sz w:val="20"/>
                <w:szCs w:val="20"/>
              </w:rPr>
              <w:t>Dato</w:t>
            </w:r>
          </w:p>
        </w:tc>
        <w:tc>
          <w:tcPr>
            <w:tcW w:w="1106" w:type="dxa"/>
            <w:shd w:val="clear" w:color="auto" w:fill="auto"/>
            <w:vAlign w:val="center"/>
          </w:tcPr>
          <w:p w14:paraId="655751BD" w14:textId="77777777" w:rsidR="009B7136" w:rsidRPr="00741DB9" w:rsidRDefault="009B7136" w:rsidP="009B7136">
            <w:pPr>
              <w:spacing w:before="0" w:after="0" w:line="276" w:lineRule="auto"/>
              <w:jc w:val="center"/>
              <w:rPr>
                <w:rFonts w:ascii="Arial" w:hAnsi="Arial" w:cs="Arial"/>
                <w:sz w:val="20"/>
                <w:szCs w:val="20"/>
              </w:rPr>
            </w:pPr>
          </w:p>
        </w:tc>
        <w:tc>
          <w:tcPr>
            <w:tcW w:w="1117" w:type="dxa"/>
            <w:shd w:val="clear" w:color="auto" w:fill="auto"/>
          </w:tcPr>
          <w:p w14:paraId="61E7B718" w14:textId="77777777" w:rsidR="009B7136" w:rsidRPr="00741DB9" w:rsidRDefault="009B7136" w:rsidP="009B7136">
            <w:pPr>
              <w:spacing w:before="0" w:after="0" w:line="276" w:lineRule="auto"/>
              <w:jc w:val="center"/>
              <w:rPr>
                <w:rFonts w:ascii="Arial" w:hAnsi="Arial" w:cs="Arial"/>
                <w:sz w:val="20"/>
                <w:szCs w:val="20"/>
              </w:rPr>
            </w:pPr>
            <w:r w:rsidRPr="00A47F01">
              <w:rPr>
                <w:rFonts w:ascii="Arial" w:hAnsi="Arial" w:cs="Arial"/>
                <w:sz w:val="20"/>
                <w:szCs w:val="20"/>
              </w:rPr>
              <w:t>Dato</w:t>
            </w:r>
          </w:p>
        </w:tc>
        <w:tc>
          <w:tcPr>
            <w:tcW w:w="1173" w:type="dxa"/>
            <w:shd w:val="clear" w:color="auto" w:fill="auto"/>
            <w:vAlign w:val="center"/>
          </w:tcPr>
          <w:p w14:paraId="11680217" w14:textId="77777777" w:rsidR="009B7136" w:rsidRPr="00741DB9" w:rsidRDefault="009B7136" w:rsidP="009B7136">
            <w:pPr>
              <w:spacing w:before="0" w:after="0" w:line="276" w:lineRule="auto"/>
              <w:jc w:val="center"/>
              <w:rPr>
                <w:rFonts w:ascii="Arial" w:hAnsi="Arial" w:cs="Arial"/>
                <w:sz w:val="20"/>
                <w:szCs w:val="20"/>
              </w:rPr>
            </w:pPr>
          </w:p>
        </w:tc>
      </w:tr>
      <w:tr w:rsidR="009B7136" w:rsidRPr="00741DB9" w14:paraId="6B7E1588" w14:textId="77777777" w:rsidTr="00F77939">
        <w:tc>
          <w:tcPr>
            <w:tcW w:w="1173" w:type="dxa"/>
            <w:tcBorders>
              <w:bottom w:val="single" w:sz="4" w:space="0" w:color="auto"/>
            </w:tcBorders>
            <w:shd w:val="clear" w:color="auto" w:fill="auto"/>
          </w:tcPr>
          <w:p w14:paraId="4ADEFB31" w14:textId="77777777" w:rsidR="009B7136" w:rsidRPr="00741DB9" w:rsidRDefault="009B7136" w:rsidP="009B7136">
            <w:pPr>
              <w:spacing w:before="0" w:after="0" w:line="276" w:lineRule="auto"/>
              <w:jc w:val="center"/>
              <w:rPr>
                <w:rFonts w:ascii="Arial" w:hAnsi="Arial" w:cs="Arial"/>
                <w:sz w:val="20"/>
                <w:szCs w:val="20"/>
              </w:rPr>
            </w:pPr>
            <w:r w:rsidRPr="001B6CAA">
              <w:rPr>
                <w:rFonts w:ascii="Arial" w:hAnsi="Arial" w:cs="Arial"/>
                <w:sz w:val="20"/>
                <w:szCs w:val="20"/>
              </w:rPr>
              <w:t>Dato</w:t>
            </w:r>
          </w:p>
        </w:tc>
        <w:tc>
          <w:tcPr>
            <w:tcW w:w="1106" w:type="dxa"/>
            <w:tcBorders>
              <w:bottom w:val="single" w:sz="4" w:space="0" w:color="auto"/>
            </w:tcBorders>
            <w:shd w:val="clear" w:color="auto" w:fill="auto"/>
            <w:vAlign w:val="center"/>
          </w:tcPr>
          <w:p w14:paraId="67576EF3" w14:textId="77777777" w:rsidR="009B7136" w:rsidRPr="00741DB9" w:rsidRDefault="009B7136" w:rsidP="009B7136">
            <w:pPr>
              <w:spacing w:before="0" w:after="0" w:line="276" w:lineRule="auto"/>
              <w:jc w:val="center"/>
              <w:rPr>
                <w:rFonts w:ascii="Arial" w:hAnsi="Arial" w:cs="Arial"/>
                <w:sz w:val="20"/>
                <w:szCs w:val="20"/>
              </w:rPr>
            </w:pPr>
          </w:p>
        </w:tc>
        <w:tc>
          <w:tcPr>
            <w:tcW w:w="1117" w:type="dxa"/>
            <w:tcBorders>
              <w:bottom w:val="single" w:sz="4" w:space="0" w:color="auto"/>
            </w:tcBorders>
            <w:shd w:val="clear" w:color="auto" w:fill="auto"/>
          </w:tcPr>
          <w:p w14:paraId="20484C8D" w14:textId="77777777" w:rsidR="009B7136" w:rsidRPr="00741DB9" w:rsidRDefault="009B7136" w:rsidP="009B7136">
            <w:pPr>
              <w:spacing w:before="0" w:after="0" w:line="276" w:lineRule="auto"/>
              <w:jc w:val="center"/>
              <w:rPr>
                <w:rFonts w:ascii="Arial" w:hAnsi="Arial" w:cs="Arial"/>
                <w:sz w:val="20"/>
                <w:szCs w:val="20"/>
              </w:rPr>
            </w:pPr>
            <w:r w:rsidRPr="00A47F01">
              <w:rPr>
                <w:rFonts w:ascii="Arial" w:hAnsi="Arial" w:cs="Arial"/>
                <w:sz w:val="20"/>
                <w:szCs w:val="20"/>
              </w:rPr>
              <w:t>Dato</w:t>
            </w:r>
          </w:p>
        </w:tc>
        <w:tc>
          <w:tcPr>
            <w:tcW w:w="1173" w:type="dxa"/>
            <w:shd w:val="clear" w:color="auto" w:fill="auto"/>
          </w:tcPr>
          <w:p w14:paraId="10AD82C2" w14:textId="77777777" w:rsidR="009B7136" w:rsidRPr="00741DB9" w:rsidRDefault="009B7136" w:rsidP="009B7136">
            <w:pPr>
              <w:spacing w:before="0" w:after="0" w:line="276" w:lineRule="auto"/>
              <w:jc w:val="center"/>
              <w:rPr>
                <w:rFonts w:ascii="Arial" w:hAnsi="Arial" w:cs="Arial"/>
                <w:sz w:val="20"/>
                <w:szCs w:val="20"/>
              </w:rPr>
            </w:pPr>
          </w:p>
        </w:tc>
      </w:tr>
    </w:tbl>
    <w:p w14:paraId="6CA183F9" w14:textId="77777777" w:rsidR="009B7136" w:rsidRDefault="009B7136" w:rsidP="009B7136">
      <w:pPr>
        <w:spacing w:before="0" w:after="0" w:line="276" w:lineRule="auto"/>
        <w:jc w:val="center"/>
        <w:rPr>
          <w:rFonts w:ascii="Arial" w:hAnsi="Arial" w:cs="Arial"/>
          <w:sz w:val="20"/>
          <w:szCs w:val="20"/>
        </w:rPr>
      </w:pPr>
    </w:p>
    <w:p w14:paraId="0BFCC81E" w14:textId="77777777" w:rsidR="009B7136" w:rsidRDefault="009B7136" w:rsidP="004A37E0">
      <w:pPr>
        <w:spacing w:before="0" w:after="0" w:line="240" w:lineRule="auto"/>
        <w:jc w:val="center"/>
        <w:rPr>
          <w:rFonts w:ascii="Arial" w:hAnsi="Arial" w:cs="Arial"/>
          <w:sz w:val="20"/>
          <w:szCs w:val="20"/>
        </w:rPr>
      </w:pPr>
    </w:p>
    <w:p w14:paraId="3E2C8EF4" w14:textId="77777777" w:rsidR="009B7136" w:rsidRDefault="009B7136" w:rsidP="004A37E0">
      <w:pPr>
        <w:spacing w:before="0" w:after="0" w:line="240" w:lineRule="auto"/>
        <w:jc w:val="center"/>
        <w:rPr>
          <w:rFonts w:ascii="Arial" w:hAnsi="Arial" w:cs="Arial"/>
          <w:sz w:val="20"/>
          <w:szCs w:val="20"/>
        </w:rPr>
      </w:pPr>
    </w:p>
    <w:p w14:paraId="7978022A" w14:textId="77777777" w:rsidR="009B7136" w:rsidRDefault="009B7136" w:rsidP="004A37E0">
      <w:pPr>
        <w:spacing w:before="0" w:after="0" w:line="240" w:lineRule="auto"/>
        <w:jc w:val="center"/>
        <w:rPr>
          <w:rFonts w:ascii="Arial" w:hAnsi="Arial" w:cs="Arial"/>
          <w:sz w:val="20"/>
          <w:szCs w:val="20"/>
        </w:rPr>
      </w:pPr>
    </w:p>
    <w:p w14:paraId="420AF33D" w14:textId="77777777" w:rsidR="009B7136" w:rsidRDefault="009B7136" w:rsidP="004A37E0">
      <w:pPr>
        <w:spacing w:before="0" w:after="0" w:line="240" w:lineRule="auto"/>
        <w:jc w:val="center"/>
        <w:rPr>
          <w:rFonts w:ascii="Arial" w:hAnsi="Arial" w:cs="Arial"/>
          <w:sz w:val="20"/>
          <w:szCs w:val="20"/>
        </w:rPr>
      </w:pPr>
    </w:p>
    <w:p w14:paraId="73507C13" w14:textId="77777777" w:rsidR="009B7136" w:rsidRDefault="009B7136" w:rsidP="004A37E0">
      <w:pPr>
        <w:spacing w:before="0" w:after="0" w:line="240" w:lineRule="auto"/>
        <w:jc w:val="center"/>
        <w:rPr>
          <w:rFonts w:ascii="Arial" w:hAnsi="Arial" w:cs="Arial"/>
          <w:sz w:val="20"/>
          <w:szCs w:val="20"/>
        </w:rPr>
      </w:pPr>
    </w:p>
    <w:p w14:paraId="40F48EF1" w14:textId="77777777" w:rsidR="009B7136" w:rsidRDefault="009B7136" w:rsidP="004A37E0">
      <w:pPr>
        <w:spacing w:before="0" w:after="0" w:line="240" w:lineRule="auto"/>
        <w:jc w:val="center"/>
        <w:rPr>
          <w:rFonts w:ascii="Arial" w:hAnsi="Arial" w:cs="Arial"/>
          <w:sz w:val="20"/>
          <w:szCs w:val="20"/>
        </w:rPr>
      </w:pPr>
    </w:p>
    <w:p w14:paraId="3F240A1B" w14:textId="77777777" w:rsidR="009B7136" w:rsidRDefault="009B7136" w:rsidP="004A37E0">
      <w:pPr>
        <w:spacing w:before="0" w:after="0" w:line="240" w:lineRule="auto"/>
        <w:jc w:val="center"/>
        <w:rPr>
          <w:rFonts w:ascii="Arial" w:hAnsi="Arial" w:cs="Arial"/>
          <w:sz w:val="20"/>
          <w:szCs w:val="20"/>
        </w:rPr>
      </w:pPr>
    </w:p>
    <w:p w14:paraId="1476A527" w14:textId="77777777" w:rsidR="009B7136" w:rsidRDefault="009B7136" w:rsidP="004A37E0">
      <w:pPr>
        <w:spacing w:before="0" w:after="0" w:line="240" w:lineRule="auto"/>
        <w:jc w:val="center"/>
        <w:rPr>
          <w:rFonts w:ascii="Arial" w:hAnsi="Arial" w:cs="Arial"/>
          <w:sz w:val="20"/>
          <w:szCs w:val="20"/>
        </w:rPr>
      </w:pPr>
    </w:p>
    <w:p w14:paraId="79174E19" w14:textId="77777777" w:rsidR="009B7136" w:rsidRDefault="009B7136" w:rsidP="004A37E0">
      <w:pPr>
        <w:spacing w:before="0" w:after="0" w:line="240" w:lineRule="auto"/>
        <w:jc w:val="center"/>
        <w:rPr>
          <w:rFonts w:ascii="Arial" w:hAnsi="Arial" w:cs="Arial"/>
          <w:sz w:val="20"/>
          <w:szCs w:val="20"/>
        </w:rPr>
      </w:pPr>
    </w:p>
    <w:p w14:paraId="6392240F" w14:textId="77777777" w:rsidR="009B7136" w:rsidRDefault="009B7136" w:rsidP="004A37E0">
      <w:pPr>
        <w:spacing w:before="0" w:after="0" w:line="240" w:lineRule="auto"/>
        <w:jc w:val="center"/>
        <w:rPr>
          <w:rFonts w:ascii="Arial" w:hAnsi="Arial" w:cs="Arial"/>
          <w:sz w:val="20"/>
          <w:szCs w:val="20"/>
        </w:rPr>
      </w:pPr>
    </w:p>
    <w:p w14:paraId="1EA73E82" w14:textId="77777777" w:rsidR="009B7136" w:rsidRDefault="009B7136" w:rsidP="004A37E0">
      <w:pPr>
        <w:spacing w:before="0" w:after="0" w:line="240" w:lineRule="auto"/>
        <w:jc w:val="center"/>
        <w:rPr>
          <w:rFonts w:ascii="Arial" w:hAnsi="Arial" w:cs="Arial"/>
          <w:sz w:val="20"/>
          <w:szCs w:val="20"/>
        </w:rPr>
      </w:pPr>
    </w:p>
    <w:p w14:paraId="0DCFB4DF" w14:textId="77777777" w:rsidR="009B7136" w:rsidRDefault="009B7136" w:rsidP="004A37E0">
      <w:pPr>
        <w:spacing w:before="0" w:after="0" w:line="240" w:lineRule="auto"/>
        <w:jc w:val="center"/>
        <w:rPr>
          <w:rFonts w:ascii="Arial" w:hAnsi="Arial" w:cs="Arial"/>
          <w:sz w:val="20"/>
          <w:szCs w:val="20"/>
        </w:rPr>
      </w:pPr>
    </w:p>
    <w:p w14:paraId="2EAC32EF" w14:textId="1115D66C" w:rsidR="004A37E0" w:rsidRDefault="004A37E0" w:rsidP="004A37E0">
      <w:pPr>
        <w:spacing w:before="0" w:after="0" w:line="240" w:lineRule="auto"/>
        <w:jc w:val="center"/>
        <w:rPr>
          <w:rFonts w:ascii="Arial" w:hAnsi="Arial" w:cs="Arial"/>
          <w:sz w:val="20"/>
          <w:szCs w:val="20"/>
        </w:rPr>
      </w:pPr>
      <w:r>
        <w:rPr>
          <w:rFonts w:ascii="Arial" w:hAnsi="Arial" w:cs="Arial"/>
          <w:sz w:val="20"/>
          <w:szCs w:val="20"/>
        </w:rPr>
        <w:t>Fuente. (Descripción de la fuente).</w:t>
      </w:r>
      <w:r w:rsidRPr="00C020A8">
        <w:rPr>
          <w:rFonts w:ascii="Arial" w:hAnsi="Arial" w:cs="Arial"/>
          <w:sz w:val="20"/>
          <w:szCs w:val="20"/>
        </w:rPr>
        <w:t xml:space="preserve"> </w:t>
      </w:r>
    </w:p>
    <w:p w14:paraId="570A828F" w14:textId="77777777" w:rsidR="00CD6D67" w:rsidRDefault="00CD6D67" w:rsidP="00CD6D67">
      <w:pPr>
        <w:spacing w:before="0" w:after="0" w:line="240" w:lineRule="auto"/>
        <w:jc w:val="center"/>
        <w:rPr>
          <w:rFonts w:ascii="Arial" w:hAnsi="Arial" w:cs="Arial"/>
          <w:sz w:val="20"/>
          <w:szCs w:val="20"/>
        </w:rPr>
      </w:pPr>
      <w:r>
        <w:rPr>
          <w:rFonts w:ascii="Arial" w:hAnsi="Arial" w:cs="Arial"/>
          <w:sz w:val="20"/>
          <w:szCs w:val="20"/>
        </w:rPr>
        <w:t>(Arial 10, normal, centrado, interlineado 1)</w:t>
      </w:r>
    </w:p>
    <w:p w14:paraId="6E94941F" w14:textId="77777777" w:rsidR="00C020A8" w:rsidRPr="00741DB9" w:rsidRDefault="00C020A8" w:rsidP="00C020A8">
      <w:pPr>
        <w:spacing w:before="0" w:after="0" w:line="276" w:lineRule="auto"/>
        <w:rPr>
          <w:rFonts w:ascii="Arial" w:hAnsi="Arial" w:cs="Arial"/>
          <w:sz w:val="20"/>
          <w:szCs w:val="20"/>
        </w:rPr>
      </w:pPr>
    </w:p>
    <w:p w14:paraId="431ECE2B" w14:textId="77777777" w:rsidR="003400F1" w:rsidRDefault="003400F1" w:rsidP="0069095A">
      <w:pPr>
        <w:spacing w:before="0" w:after="0" w:line="276" w:lineRule="auto"/>
        <w:rPr>
          <w:rFonts w:ascii="Arial" w:hAnsi="Arial" w:cs="Arial"/>
          <w:sz w:val="20"/>
          <w:szCs w:val="20"/>
        </w:rPr>
      </w:pPr>
    </w:p>
    <w:p w14:paraId="0FD817A6" w14:textId="77777777" w:rsidR="003400F1" w:rsidRDefault="003400F1" w:rsidP="005F1351">
      <w:pPr>
        <w:spacing w:before="0" w:after="0" w:line="276" w:lineRule="auto"/>
        <w:ind w:firstLine="284"/>
        <w:rPr>
          <w:rFonts w:ascii="Arial" w:hAnsi="Arial" w:cs="Arial"/>
          <w:sz w:val="20"/>
          <w:szCs w:val="20"/>
        </w:rPr>
      </w:pPr>
    </w:p>
    <w:p w14:paraId="700FEE7A" w14:textId="04B2C2CF" w:rsidR="003400F1" w:rsidRDefault="003400F1" w:rsidP="005F1351">
      <w:pPr>
        <w:spacing w:before="0" w:after="0" w:line="276" w:lineRule="auto"/>
        <w:ind w:firstLine="284"/>
        <w:rPr>
          <w:rFonts w:ascii="Arial" w:hAnsi="Arial" w:cs="Arial"/>
          <w:sz w:val="20"/>
          <w:szCs w:val="20"/>
        </w:rPr>
      </w:pPr>
    </w:p>
    <w:p w14:paraId="58E841E2" w14:textId="77777777" w:rsidR="00744BF2" w:rsidRPr="00515903" w:rsidRDefault="00744BF2" w:rsidP="005F1351">
      <w:pPr>
        <w:spacing w:before="0" w:after="0" w:line="276" w:lineRule="auto"/>
        <w:ind w:firstLine="284"/>
        <w:rPr>
          <w:rFonts w:ascii="Arial" w:hAnsi="Arial" w:cs="Arial"/>
          <w:sz w:val="20"/>
          <w:szCs w:val="20"/>
        </w:rPr>
      </w:pPr>
    </w:p>
    <w:p w14:paraId="306A9414" w14:textId="376A6FFC" w:rsidR="00B46AD2" w:rsidRPr="00515903" w:rsidRDefault="00B46AD2" w:rsidP="009B7136">
      <w:pPr>
        <w:spacing w:before="0" w:after="0" w:line="276" w:lineRule="auto"/>
        <w:jc w:val="center"/>
        <w:rPr>
          <w:rFonts w:ascii="Arial" w:hAnsi="Arial" w:cs="Arial"/>
          <w:sz w:val="20"/>
          <w:szCs w:val="20"/>
        </w:rPr>
      </w:pPr>
      <w:r w:rsidRPr="00515903">
        <w:rPr>
          <w:rFonts w:ascii="Arial" w:hAnsi="Arial" w:cs="Arial"/>
          <w:b/>
          <w:sz w:val="20"/>
          <w:szCs w:val="20"/>
        </w:rPr>
        <w:t>Tabla (Número) Negrita, sin punto final</w:t>
      </w:r>
    </w:p>
    <w:p w14:paraId="03BF9FE2" w14:textId="77777777" w:rsidR="00B46AD2" w:rsidRPr="00515903" w:rsidRDefault="00B46AD2" w:rsidP="009B7136">
      <w:pPr>
        <w:spacing w:before="0" w:after="0" w:line="276" w:lineRule="auto"/>
        <w:jc w:val="center"/>
        <w:rPr>
          <w:rFonts w:ascii="Arial" w:hAnsi="Arial" w:cs="Arial"/>
          <w:i/>
          <w:sz w:val="20"/>
          <w:szCs w:val="20"/>
        </w:rPr>
      </w:pPr>
      <w:r w:rsidRPr="00515903">
        <w:rPr>
          <w:rFonts w:ascii="Arial" w:hAnsi="Arial" w:cs="Arial"/>
          <w:i/>
          <w:sz w:val="20"/>
          <w:szCs w:val="20"/>
        </w:rPr>
        <w:t>Nombre de la tabla</w:t>
      </w:r>
    </w:p>
    <w:p w14:paraId="696541B1" w14:textId="0BDD89A4" w:rsidR="00B46AD2" w:rsidRPr="00515903" w:rsidRDefault="00B46AD2" w:rsidP="009B7136">
      <w:pPr>
        <w:spacing w:before="0" w:after="0" w:line="276" w:lineRule="auto"/>
        <w:jc w:val="center"/>
        <w:rPr>
          <w:rFonts w:ascii="Arial" w:hAnsi="Arial" w:cs="Arial"/>
          <w:sz w:val="20"/>
          <w:szCs w:val="20"/>
        </w:rPr>
      </w:pPr>
      <w:r w:rsidRPr="00515903">
        <w:rPr>
          <w:rFonts w:ascii="Arial" w:hAnsi="Arial" w:cs="Arial"/>
          <w:sz w:val="20"/>
          <w:szCs w:val="20"/>
        </w:rPr>
        <w:t xml:space="preserve">(Arial 10, cursiva </w:t>
      </w:r>
      <w:r w:rsidR="0099458F">
        <w:rPr>
          <w:rFonts w:ascii="Arial" w:hAnsi="Arial" w:cs="Arial"/>
          <w:sz w:val="20"/>
          <w:szCs w:val="20"/>
        </w:rPr>
        <w:t>centrada</w:t>
      </w:r>
      <w:r w:rsidRPr="00515903">
        <w:rPr>
          <w:rFonts w:ascii="Arial" w:hAnsi="Arial" w:cs="Arial"/>
          <w:sz w:val="20"/>
          <w:szCs w:val="20"/>
        </w:rPr>
        <w:t>, interlineado 1.15, sin punto final)</w:t>
      </w:r>
    </w:p>
    <w:tbl>
      <w:tblPr>
        <w:tblW w:w="9087" w:type="dxa"/>
        <w:tblInd w:w="93" w:type="dxa"/>
        <w:tblLook w:val="04A0" w:firstRow="1" w:lastRow="0" w:firstColumn="1" w:lastColumn="0" w:noHBand="0" w:noVBand="1"/>
      </w:tblPr>
      <w:tblGrid>
        <w:gridCol w:w="1591"/>
        <w:gridCol w:w="1118"/>
        <w:gridCol w:w="1134"/>
        <w:gridCol w:w="1391"/>
        <w:gridCol w:w="1018"/>
        <w:gridCol w:w="1418"/>
        <w:gridCol w:w="1417"/>
      </w:tblGrid>
      <w:tr w:rsidR="00212741" w:rsidRPr="00741DB9" w14:paraId="1D971F16" w14:textId="77777777" w:rsidTr="00F77939">
        <w:trPr>
          <w:trHeight w:val="260"/>
        </w:trPr>
        <w:tc>
          <w:tcPr>
            <w:tcW w:w="1591" w:type="dxa"/>
            <w:tcBorders>
              <w:bottom w:val="single" w:sz="4" w:space="0" w:color="auto"/>
            </w:tcBorders>
            <w:shd w:val="clear" w:color="auto" w:fill="auto"/>
            <w:noWrap/>
            <w:vAlign w:val="center"/>
            <w:hideMark/>
          </w:tcPr>
          <w:p w14:paraId="1A5C58B0" w14:textId="77777777" w:rsidR="00212741" w:rsidRPr="00741DB9" w:rsidRDefault="00212741" w:rsidP="005F1351">
            <w:pPr>
              <w:spacing w:before="0" w:after="0" w:line="276" w:lineRule="auto"/>
              <w:jc w:val="center"/>
              <w:rPr>
                <w:rFonts w:ascii="Arial" w:eastAsia="Times New Roman" w:hAnsi="Arial" w:cs="Arial"/>
                <w:color w:val="000000"/>
                <w:sz w:val="20"/>
                <w:szCs w:val="20"/>
              </w:rPr>
            </w:pPr>
          </w:p>
        </w:tc>
        <w:tc>
          <w:tcPr>
            <w:tcW w:w="1118" w:type="dxa"/>
            <w:tcBorders>
              <w:bottom w:val="single" w:sz="4" w:space="0" w:color="auto"/>
            </w:tcBorders>
            <w:shd w:val="clear" w:color="auto" w:fill="auto"/>
            <w:noWrap/>
            <w:vAlign w:val="center"/>
            <w:hideMark/>
          </w:tcPr>
          <w:p w14:paraId="63C317C6" w14:textId="78C052B3" w:rsidR="00212741" w:rsidRPr="00741DB9" w:rsidRDefault="00212741" w:rsidP="005F1351">
            <w:pPr>
              <w:spacing w:before="0" w:after="0" w:line="276" w:lineRule="auto"/>
              <w:jc w:val="center"/>
              <w:rPr>
                <w:rFonts w:ascii="Arial" w:eastAsia="Times New Roman" w:hAnsi="Arial" w:cs="Arial"/>
                <w:color w:val="000000"/>
                <w:sz w:val="20"/>
                <w:szCs w:val="20"/>
              </w:rPr>
            </w:pPr>
          </w:p>
        </w:tc>
        <w:tc>
          <w:tcPr>
            <w:tcW w:w="1134" w:type="dxa"/>
            <w:tcBorders>
              <w:bottom w:val="single" w:sz="4" w:space="0" w:color="auto"/>
            </w:tcBorders>
            <w:shd w:val="clear" w:color="auto" w:fill="auto"/>
            <w:noWrap/>
            <w:vAlign w:val="center"/>
            <w:hideMark/>
          </w:tcPr>
          <w:p w14:paraId="4E73FDD7" w14:textId="54D5ACA9" w:rsidR="00212741" w:rsidRPr="00F77939" w:rsidRDefault="0069095A" w:rsidP="005F1351">
            <w:pPr>
              <w:spacing w:before="0" w:after="0" w:line="276" w:lineRule="auto"/>
              <w:jc w:val="center"/>
              <w:rPr>
                <w:rFonts w:ascii="Arial" w:eastAsia="Times New Roman" w:hAnsi="Arial" w:cs="Arial"/>
                <w:b/>
                <w:color w:val="000000"/>
                <w:sz w:val="20"/>
                <w:szCs w:val="20"/>
              </w:rPr>
            </w:pPr>
            <w:r w:rsidRPr="00F77939">
              <w:rPr>
                <w:rFonts w:ascii="Arial" w:eastAsia="Times New Roman" w:hAnsi="Arial" w:cs="Arial"/>
                <w:b/>
                <w:color w:val="000000"/>
                <w:sz w:val="20"/>
                <w:szCs w:val="20"/>
              </w:rPr>
              <w:t>%</w:t>
            </w:r>
          </w:p>
        </w:tc>
        <w:tc>
          <w:tcPr>
            <w:tcW w:w="1391" w:type="dxa"/>
            <w:tcBorders>
              <w:bottom w:val="single" w:sz="4" w:space="0" w:color="auto"/>
            </w:tcBorders>
            <w:shd w:val="clear" w:color="auto" w:fill="auto"/>
            <w:noWrap/>
            <w:vAlign w:val="center"/>
            <w:hideMark/>
          </w:tcPr>
          <w:p w14:paraId="52DE050F" w14:textId="3F7AC0B2" w:rsidR="00212741" w:rsidRPr="00F77939" w:rsidRDefault="00212741" w:rsidP="005F1351">
            <w:pPr>
              <w:spacing w:before="0" w:after="0" w:line="276" w:lineRule="auto"/>
              <w:jc w:val="center"/>
              <w:rPr>
                <w:rFonts w:ascii="Arial" w:eastAsia="Times New Roman" w:hAnsi="Arial" w:cs="Arial"/>
                <w:b/>
                <w:color w:val="000000"/>
                <w:sz w:val="20"/>
                <w:szCs w:val="20"/>
              </w:rPr>
            </w:pPr>
          </w:p>
        </w:tc>
        <w:tc>
          <w:tcPr>
            <w:tcW w:w="1018" w:type="dxa"/>
            <w:tcBorders>
              <w:bottom w:val="single" w:sz="4" w:space="0" w:color="auto"/>
            </w:tcBorders>
            <w:shd w:val="clear" w:color="auto" w:fill="auto"/>
            <w:noWrap/>
            <w:vAlign w:val="center"/>
            <w:hideMark/>
          </w:tcPr>
          <w:p w14:paraId="2A74F621" w14:textId="08A7B76F" w:rsidR="00212741" w:rsidRPr="00F77939" w:rsidRDefault="00212741" w:rsidP="0069095A">
            <w:pPr>
              <w:spacing w:before="0" w:after="0" w:line="276" w:lineRule="auto"/>
              <w:rPr>
                <w:rFonts w:ascii="Arial" w:eastAsia="Times New Roman" w:hAnsi="Arial" w:cs="Arial"/>
                <w:b/>
                <w:color w:val="000000"/>
                <w:sz w:val="20"/>
                <w:szCs w:val="20"/>
              </w:rPr>
            </w:pPr>
          </w:p>
        </w:tc>
        <w:tc>
          <w:tcPr>
            <w:tcW w:w="1418" w:type="dxa"/>
            <w:tcBorders>
              <w:bottom w:val="single" w:sz="4" w:space="0" w:color="auto"/>
            </w:tcBorders>
            <w:shd w:val="clear" w:color="auto" w:fill="auto"/>
            <w:noWrap/>
            <w:vAlign w:val="center"/>
            <w:hideMark/>
          </w:tcPr>
          <w:p w14:paraId="6413161F" w14:textId="5828B7DA" w:rsidR="00212741" w:rsidRPr="00F77939" w:rsidRDefault="0069095A" w:rsidP="005F1351">
            <w:pPr>
              <w:spacing w:before="0" w:after="0" w:line="276" w:lineRule="auto"/>
              <w:jc w:val="center"/>
              <w:rPr>
                <w:rFonts w:ascii="Arial" w:eastAsia="Times New Roman" w:hAnsi="Arial" w:cs="Arial"/>
                <w:b/>
                <w:color w:val="000000"/>
                <w:sz w:val="20"/>
                <w:szCs w:val="20"/>
              </w:rPr>
            </w:pPr>
            <w:r w:rsidRPr="00F77939">
              <w:rPr>
                <w:rFonts w:ascii="Arial" w:eastAsia="Times New Roman" w:hAnsi="Arial" w:cs="Arial"/>
                <w:b/>
                <w:color w:val="000000"/>
                <w:sz w:val="20"/>
                <w:szCs w:val="20"/>
              </w:rPr>
              <w:t>%</w:t>
            </w:r>
          </w:p>
        </w:tc>
        <w:tc>
          <w:tcPr>
            <w:tcW w:w="1417" w:type="dxa"/>
            <w:tcBorders>
              <w:bottom w:val="single" w:sz="4" w:space="0" w:color="auto"/>
            </w:tcBorders>
            <w:shd w:val="clear" w:color="auto" w:fill="auto"/>
            <w:noWrap/>
            <w:vAlign w:val="center"/>
            <w:hideMark/>
          </w:tcPr>
          <w:p w14:paraId="4B447DB3" w14:textId="484226F4" w:rsidR="00212741" w:rsidRPr="00F77939" w:rsidRDefault="00212741" w:rsidP="0069095A">
            <w:pPr>
              <w:spacing w:before="0" w:after="0" w:line="276" w:lineRule="auto"/>
              <w:jc w:val="center"/>
              <w:rPr>
                <w:rFonts w:ascii="Arial" w:eastAsia="Times New Roman" w:hAnsi="Arial" w:cs="Arial"/>
                <w:b/>
                <w:color w:val="000000"/>
                <w:sz w:val="20"/>
                <w:szCs w:val="20"/>
              </w:rPr>
            </w:pPr>
            <w:r w:rsidRPr="00F77939">
              <w:rPr>
                <w:rFonts w:ascii="Arial" w:eastAsia="Times New Roman" w:hAnsi="Arial" w:cs="Arial"/>
                <w:b/>
                <w:color w:val="000000"/>
                <w:sz w:val="20"/>
                <w:szCs w:val="20"/>
              </w:rPr>
              <w:t>%</w:t>
            </w:r>
          </w:p>
        </w:tc>
      </w:tr>
      <w:tr w:rsidR="00C709EE" w:rsidRPr="00741DB9" w14:paraId="3BEBDE95" w14:textId="77777777" w:rsidTr="00F77939">
        <w:trPr>
          <w:trHeight w:val="260"/>
        </w:trPr>
        <w:tc>
          <w:tcPr>
            <w:tcW w:w="1591" w:type="dxa"/>
            <w:tcBorders>
              <w:top w:val="single" w:sz="4" w:space="0" w:color="auto"/>
            </w:tcBorders>
            <w:shd w:val="clear" w:color="auto" w:fill="auto"/>
            <w:noWrap/>
            <w:vAlign w:val="center"/>
            <w:hideMark/>
          </w:tcPr>
          <w:p w14:paraId="4990476A" w14:textId="77777777" w:rsidR="00C709EE" w:rsidRPr="00741DB9" w:rsidRDefault="00C709EE" w:rsidP="00C709EE">
            <w:pPr>
              <w:spacing w:before="0" w:after="0" w:line="276" w:lineRule="auto"/>
              <w:jc w:val="center"/>
              <w:rPr>
                <w:rFonts w:ascii="Arial" w:eastAsia="Times New Roman" w:hAnsi="Arial" w:cs="Arial"/>
                <w:color w:val="000000"/>
                <w:sz w:val="20"/>
                <w:szCs w:val="20"/>
              </w:rPr>
            </w:pPr>
            <w:r w:rsidRPr="00741DB9">
              <w:rPr>
                <w:rFonts w:ascii="Arial" w:eastAsia="Times New Roman" w:hAnsi="Arial" w:cs="Arial"/>
                <w:color w:val="000000"/>
                <w:sz w:val="20"/>
                <w:szCs w:val="20"/>
              </w:rPr>
              <w:t>1</w:t>
            </w:r>
          </w:p>
        </w:tc>
        <w:tc>
          <w:tcPr>
            <w:tcW w:w="1118" w:type="dxa"/>
            <w:tcBorders>
              <w:top w:val="single" w:sz="4" w:space="0" w:color="auto"/>
            </w:tcBorders>
            <w:shd w:val="clear" w:color="auto" w:fill="auto"/>
            <w:noWrap/>
            <w:hideMark/>
          </w:tcPr>
          <w:p w14:paraId="3F107EBB" w14:textId="72068BBC" w:rsidR="00C709EE" w:rsidRPr="00741DB9" w:rsidRDefault="00C709EE" w:rsidP="00C709EE">
            <w:pPr>
              <w:spacing w:before="0" w:after="0" w:line="276" w:lineRule="auto"/>
              <w:jc w:val="center"/>
              <w:rPr>
                <w:rFonts w:ascii="Arial" w:eastAsia="Times New Roman" w:hAnsi="Arial" w:cs="Arial"/>
                <w:color w:val="000000"/>
                <w:sz w:val="20"/>
                <w:szCs w:val="20"/>
              </w:rPr>
            </w:pPr>
            <w:r w:rsidRPr="00771A53">
              <w:rPr>
                <w:rFonts w:ascii="Arial" w:hAnsi="Arial" w:cs="Arial"/>
                <w:sz w:val="20"/>
                <w:szCs w:val="20"/>
              </w:rPr>
              <w:t>Dato</w:t>
            </w:r>
          </w:p>
        </w:tc>
        <w:tc>
          <w:tcPr>
            <w:tcW w:w="1134" w:type="dxa"/>
            <w:tcBorders>
              <w:top w:val="single" w:sz="4" w:space="0" w:color="auto"/>
            </w:tcBorders>
            <w:shd w:val="clear" w:color="auto" w:fill="auto"/>
            <w:noWrap/>
            <w:hideMark/>
          </w:tcPr>
          <w:p w14:paraId="76DAA1E0" w14:textId="18BF5782" w:rsidR="00C709EE" w:rsidRPr="00741DB9" w:rsidRDefault="00C709EE" w:rsidP="00C709EE">
            <w:pPr>
              <w:spacing w:before="0" w:after="0" w:line="276" w:lineRule="auto"/>
              <w:jc w:val="center"/>
              <w:rPr>
                <w:rFonts w:ascii="Arial" w:eastAsia="Times New Roman" w:hAnsi="Arial" w:cs="Arial"/>
                <w:color w:val="000000"/>
                <w:sz w:val="20"/>
                <w:szCs w:val="20"/>
              </w:rPr>
            </w:pPr>
            <w:r w:rsidRPr="00556489">
              <w:rPr>
                <w:rFonts w:ascii="Arial" w:hAnsi="Arial" w:cs="Arial"/>
                <w:sz w:val="20"/>
                <w:szCs w:val="20"/>
              </w:rPr>
              <w:t>Dato</w:t>
            </w:r>
          </w:p>
        </w:tc>
        <w:tc>
          <w:tcPr>
            <w:tcW w:w="1391" w:type="dxa"/>
            <w:tcBorders>
              <w:top w:val="single" w:sz="4" w:space="0" w:color="auto"/>
            </w:tcBorders>
            <w:shd w:val="clear" w:color="auto" w:fill="auto"/>
            <w:noWrap/>
            <w:hideMark/>
          </w:tcPr>
          <w:p w14:paraId="3C80F554" w14:textId="4E94BFA6" w:rsidR="00C709EE" w:rsidRPr="00741DB9" w:rsidRDefault="00C709EE" w:rsidP="00C709EE">
            <w:pPr>
              <w:spacing w:before="0" w:after="0" w:line="276" w:lineRule="auto"/>
              <w:jc w:val="center"/>
              <w:rPr>
                <w:rFonts w:ascii="Arial" w:eastAsia="Times New Roman" w:hAnsi="Arial" w:cs="Arial"/>
                <w:color w:val="000000"/>
                <w:sz w:val="20"/>
                <w:szCs w:val="20"/>
              </w:rPr>
            </w:pPr>
            <w:r w:rsidRPr="000D4E81">
              <w:rPr>
                <w:rFonts w:ascii="Arial" w:hAnsi="Arial" w:cs="Arial"/>
                <w:sz w:val="20"/>
                <w:szCs w:val="20"/>
              </w:rPr>
              <w:t>Dato</w:t>
            </w:r>
          </w:p>
        </w:tc>
        <w:tc>
          <w:tcPr>
            <w:tcW w:w="1018" w:type="dxa"/>
            <w:tcBorders>
              <w:top w:val="single" w:sz="4" w:space="0" w:color="auto"/>
            </w:tcBorders>
            <w:shd w:val="clear" w:color="auto" w:fill="auto"/>
            <w:noWrap/>
            <w:hideMark/>
          </w:tcPr>
          <w:p w14:paraId="3A50612C" w14:textId="10BAB02F" w:rsidR="00C709EE" w:rsidRPr="00741DB9" w:rsidRDefault="00C709EE" w:rsidP="00C709EE">
            <w:pPr>
              <w:spacing w:before="0" w:after="0" w:line="276" w:lineRule="auto"/>
              <w:jc w:val="center"/>
              <w:rPr>
                <w:rFonts w:ascii="Arial" w:eastAsia="Times New Roman" w:hAnsi="Arial" w:cs="Arial"/>
                <w:color w:val="000000"/>
                <w:sz w:val="20"/>
                <w:szCs w:val="20"/>
              </w:rPr>
            </w:pPr>
            <w:r w:rsidRPr="004556FC">
              <w:rPr>
                <w:rFonts w:ascii="Arial" w:hAnsi="Arial" w:cs="Arial"/>
                <w:sz w:val="20"/>
                <w:szCs w:val="20"/>
              </w:rPr>
              <w:t>Dato</w:t>
            </w:r>
          </w:p>
        </w:tc>
        <w:tc>
          <w:tcPr>
            <w:tcW w:w="1418" w:type="dxa"/>
            <w:tcBorders>
              <w:top w:val="single" w:sz="4" w:space="0" w:color="auto"/>
            </w:tcBorders>
            <w:shd w:val="clear" w:color="auto" w:fill="auto"/>
            <w:noWrap/>
            <w:hideMark/>
          </w:tcPr>
          <w:p w14:paraId="38AC9DAA" w14:textId="5F7181CF" w:rsidR="00C709EE" w:rsidRPr="00741DB9" w:rsidRDefault="00C709EE" w:rsidP="00C709EE">
            <w:pPr>
              <w:spacing w:before="0" w:after="0" w:line="276" w:lineRule="auto"/>
              <w:jc w:val="center"/>
              <w:rPr>
                <w:rFonts w:ascii="Arial" w:eastAsia="Times New Roman" w:hAnsi="Arial" w:cs="Arial"/>
                <w:color w:val="000000"/>
                <w:sz w:val="20"/>
                <w:szCs w:val="20"/>
              </w:rPr>
            </w:pPr>
            <w:r w:rsidRPr="006B07F8">
              <w:rPr>
                <w:rFonts w:ascii="Arial" w:hAnsi="Arial" w:cs="Arial"/>
                <w:sz w:val="20"/>
                <w:szCs w:val="20"/>
              </w:rPr>
              <w:t>Dato</w:t>
            </w:r>
          </w:p>
        </w:tc>
        <w:tc>
          <w:tcPr>
            <w:tcW w:w="1417" w:type="dxa"/>
            <w:tcBorders>
              <w:top w:val="single" w:sz="4" w:space="0" w:color="auto"/>
            </w:tcBorders>
            <w:shd w:val="clear" w:color="auto" w:fill="auto"/>
            <w:noWrap/>
            <w:hideMark/>
          </w:tcPr>
          <w:p w14:paraId="512963F0" w14:textId="70EA0806" w:rsidR="00C709EE" w:rsidRPr="00741DB9" w:rsidRDefault="00C709EE" w:rsidP="00C709EE">
            <w:pPr>
              <w:spacing w:before="0" w:after="0" w:line="276" w:lineRule="auto"/>
              <w:jc w:val="center"/>
              <w:rPr>
                <w:rFonts w:ascii="Arial" w:eastAsia="Times New Roman" w:hAnsi="Arial" w:cs="Arial"/>
                <w:color w:val="000000"/>
                <w:sz w:val="20"/>
                <w:szCs w:val="20"/>
              </w:rPr>
            </w:pPr>
            <w:r w:rsidRPr="001522D0">
              <w:rPr>
                <w:rFonts w:ascii="Arial" w:hAnsi="Arial" w:cs="Arial"/>
                <w:sz w:val="20"/>
                <w:szCs w:val="20"/>
              </w:rPr>
              <w:t>Dato</w:t>
            </w:r>
          </w:p>
        </w:tc>
      </w:tr>
      <w:tr w:rsidR="00C709EE" w:rsidRPr="00741DB9" w14:paraId="1D638158" w14:textId="77777777" w:rsidTr="00F77939">
        <w:trPr>
          <w:trHeight w:val="260"/>
        </w:trPr>
        <w:tc>
          <w:tcPr>
            <w:tcW w:w="1591" w:type="dxa"/>
            <w:shd w:val="clear" w:color="auto" w:fill="auto"/>
            <w:noWrap/>
            <w:vAlign w:val="center"/>
            <w:hideMark/>
          </w:tcPr>
          <w:p w14:paraId="62C6BF49" w14:textId="77777777" w:rsidR="00C709EE" w:rsidRPr="00741DB9" w:rsidRDefault="00C709EE" w:rsidP="00C709EE">
            <w:pPr>
              <w:spacing w:before="0" w:after="0" w:line="276" w:lineRule="auto"/>
              <w:jc w:val="center"/>
              <w:rPr>
                <w:rFonts w:ascii="Arial" w:eastAsia="Times New Roman" w:hAnsi="Arial" w:cs="Arial"/>
                <w:color w:val="000000"/>
                <w:sz w:val="20"/>
                <w:szCs w:val="20"/>
              </w:rPr>
            </w:pPr>
            <w:r w:rsidRPr="00741DB9">
              <w:rPr>
                <w:rFonts w:ascii="Arial" w:eastAsia="Times New Roman" w:hAnsi="Arial" w:cs="Arial"/>
                <w:color w:val="000000"/>
                <w:sz w:val="20"/>
                <w:szCs w:val="20"/>
              </w:rPr>
              <w:t>2</w:t>
            </w:r>
          </w:p>
        </w:tc>
        <w:tc>
          <w:tcPr>
            <w:tcW w:w="1118" w:type="dxa"/>
            <w:shd w:val="clear" w:color="auto" w:fill="auto"/>
            <w:noWrap/>
            <w:hideMark/>
          </w:tcPr>
          <w:p w14:paraId="7DA54675" w14:textId="2331A3C6" w:rsidR="00C709EE" w:rsidRPr="00741DB9" w:rsidRDefault="00C709EE" w:rsidP="00C709EE">
            <w:pPr>
              <w:spacing w:before="0" w:after="0" w:line="276" w:lineRule="auto"/>
              <w:jc w:val="center"/>
              <w:rPr>
                <w:rFonts w:ascii="Arial" w:eastAsia="Times New Roman" w:hAnsi="Arial" w:cs="Arial"/>
                <w:color w:val="000000"/>
                <w:sz w:val="20"/>
                <w:szCs w:val="20"/>
              </w:rPr>
            </w:pPr>
            <w:r w:rsidRPr="00771A53">
              <w:rPr>
                <w:rFonts w:ascii="Arial" w:hAnsi="Arial" w:cs="Arial"/>
                <w:sz w:val="20"/>
                <w:szCs w:val="20"/>
              </w:rPr>
              <w:t>Dato</w:t>
            </w:r>
          </w:p>
        </w:tc>
        <w:tc>
          <w:tcPr>
            <w:tcW w:w="1134" w:type="dxa"/>
            <w:shd w:val="clear" w:color="auto" w:fill="auto"/>
            <w:noWrap/>
            <w:hideMark/>
          </w:tcPr>
          <w:p w14:paraId="488CE8C5" w14:textId="569036A8" w:rsidR="00C709EE" w:rsidRPr="00741DB9" w:rsidRDefault="00C709EE" w:rsidP="00C709EE">
            <w:pPr>
              <w:spacing w:before="0" w:after="0" w:line="276" w:lineRule="auto"/>
              <w:jc w:val="center"/>
              <w:rPr>
                <w:rFonts w:ascii="Arial" w:eastAsia="Times New Roman" w:hAnsi="Arial" w:cs="Arial"/>
                <w:color w:val="000000"/>
                <w:sz w:val="20"/>
                <w:szCs w:val="20"/>
              </w:rPr>
            </w:pPr>
            <w:r w:rsidRPr="00556489">
              <w:rPr>
                <w:rFonts w:ascii="Arial" w:hAnsi="Arial" w:cs="Arial"/>
                <w:sz w:val="20"/>
                <w:szCs w:val="20"/>
              </w:rPr>
              <w:t>Dato</w:t>
            </w:r>
          </w:p>
        </w:tc>
        <w:tc>
          <w:tcPr>
            <w:tcW w:w="1391" w:type="dxa"/>
            <w:shd w:val="clear" w:color="auto" w:fill="auto"/>
            <w:noWrap/>
            <w:hideMark/>
          </w:tcPr>
          <w:p w14:paraId="60CAA78E" w14:textId="18B0E947" w:rsidR="00C709EE" w:rsidRPr="00741DB9" w:rsidRDefault="00C709EE" w:rsidP="00C709EE">
            <w:pPr>
              <w:spacing w:before="0" w:after="0" w:line="276" w:lineRule="auto"/>
              <w:jc w:val="center"/>
              <w:rPr>
                <w:rFonts w:ascii="Arial" w:eastAsia="Times New Roman" w:hAnsi="Arial" w:cs="Arial"/>
                <w:color w:val="000000"/>
                <w:sz w:val="20"/>
                <w:szCs w:val="20"/>
              </w:rPr>
            </w:pPr>
            <w:r w:rsidRPr="000D4E81">
              <w:rPr>
                <w:rFonts w:ascii="Arial" w:hAnsi="Arial" w:cs="Arial"/>
                <w:sz w:val="20"/>
                <w:szCs w:val="20"/>
              </w:rPr>
              <w:t>Dato</w:t>
            </w:r>
          </w:p>
        </w:tc>
        <w:tc>
          <w:tcPr>
            <w:tcW w:w="1018" w:type="dxa"/>
            <w:shd w:val="clear" w:color="auto" w:fill="auto"/>
            <w:noWrap/>
            <w:hideMark/>
          </w:tcPr>
          <w:p w14:paraId="598AD231" w14:textId="2445BD12" w:rsidR="00C709EE" w:rsidRPr="00741DB9" w:rsidRDefault="00C709EE" w:rsidP="00C709EE">
            <w:pPr>
              <w:spacing w:before="0" w:after="0" w:line="276" w:lineRule="auto"/>
              <w:jc w:val="center"/>
              <w:rPr>
                <w:rFonts w:ascii="Arial" w:eastAsia="Times New Roman" w:hAnsi="Arial" w:cs="Arial"/>
                <w:color w:val="000000"/>
                <w:sz w:val="20"/>
                <w:szCs w:val="20"/>
              </w:rPr>
            </w:pPr>
            <w:r w:rsidRPr="004556FC">
              <w:rPr>
                <w:rFonts w:ascii="Arial" w:hAnsi="Arial" w:cs="Arial"/>
                <w:sz w:val="20"/>
                <w:szCs w:val="20"/>
              </w:rPr>
              <w:t>Dato</w:t>
            </w:r>
          </w:p>
        </w:tc>
        <w:tc>
          <w:tcPr>
            <w:tcW w:w="1418" w:type="dxa"/>
            <w:shd w:val="clear" w:color="auto" w:fill="auto"/>
            <w:noWrap/>
            <w:hideMark/>
          </w:tcPr>
          <w:p w14:paraId="3DAE9950" w14:textId="7B115F2B" w:rsidR="00C709EE" w:rsidRPr="00741DB9" w:rsidRDefault="00C709EE" w:rsidP="00C709EE">
            <w:pPr>
              <w:spacing w:before="0" w:after="0" w:line="276" w:lineRule="auto"/>
              <w:jc w:val="center"/>
              <w:rPr>
                <w:rFonts w:ascii="Arial" w:eastAsia="Times New Roman" w:hAnsi="Arial" w:cs="Arial"/>
                <w:color w:val="000000"/>
                <w:sz w:val="20"/>
                <w:szCs w:val="20"/>
              </w:rPr>
            </w:pPr>
            <w:r w:rsidRPr="006B07F8">
              <w:rPr>
                <w:rFonts w:ascii="Arial" w:hAnsi="Arial" w:cs="Arial"/>
                <w:sz w:val="20"/>
                <w:szCs w:val="20"/>
              </w:rPr>
              <w:t>Dato</w:t>
            </w:r>
          </w:p>
        </w:tc>
        <w:tc>
          <w:tcPr>
            <w:tcW w:w="1417" w:type="dxa"/>
            <w:shd w:val="clear" w:color="auto" w:fill="auto"/>
            <w:noWrap/>
            <w:hideMark/>
          </w:tcPr>
          <w:p w14:paraId="6E3C6109" w14:textId="67E2ECB0" w:rsidR="00C709EE" w:rsidRPr="00741DB9" w:rsidRDefault="00C709EE" w:rsidP="00C709EE">
            <w:pPr>
              <w:spacing w:before="0" w:after="0" w:line="276" w:lineRule="auto"/>
              <w:jc w:val="center"/>
              <w:rPr>
                <w:rFonts w:ascii="Arial" w:eastAsia="Times New Roman" w:hAnsi="Arial" w:cs="Arial"/>
                <w:color w:val="000000"/>
                <w:sz w:val="20"/>
                <w:szCs w:val="20"/>
              </w:rPr>
            </w:pPr>
            <w:r w:rsidRPr="001522D0">
              <w:rPr>
                <w:rFonts w:ascii="Arial" w:hAnsi="Arial" w:cs="Arial"/>
                <w:sz w:val="20"/>
                <w:szCs w:val="20"/>
              </w:rPr>
              <w:t>Dato</w:t>
            </w:r>
          </w:p>
        </w:tc>
      </w:tr>
      <w:tr w:rsidR="00C709EE" w:rsidRPr="00741DB9" w14:paraId="5C6E0875" w14:textId="77777777" w:rsidTr="00F77939">
        <w:trPr>
          <w:trHeight w:val="260"/>
        </w:trPr>
        <w:tc>
          <w:tcPr>
            <w:tcW w:w="1591" w:type="dxa"/>
            <w:shd w:val="clear" w:color="auto" w:fill="auto"/>
            <w:noWrap/>
            <w:vAlign w:val="center"/>
            <w:hideMark/>
          </w:tcPr>
          <w:p w14:paraId="0D65D62D" w14:textId="77777777" w:rsidR="00C709EE" w:rsidRPr="00741DB9" w:rsidRDefault="00C709EE" w:rsidP="00C709EE">
            <w:pPr>
              <w:spacing w:before="0" w:after="0" w:line="276" w:lineRule="auto"/>
              <w:jc w:val="center"/>
              <w:rPr>
                <w:rFonts w:ascii="Arial" w:eastAsia="Times New Roman" w:hAnsi="Arial" w:cs="Arial"/>
                <w:color w:val="000000"/>
                <w:sz w:val="20"/>
                <w:szCs w:val="20"/>
              </w:rPr>
            </w:pPr>
            <w:r w:rsidRPr="00741DB9">
              <w:rPr>
                <w:rFonts w:ascii="Arial" w:eastAsia="Times New Roman" w:hAnsi="Arial" w:cs="Arial"/>
                <w:color w:val="000000"/>
                <w:sz w:val="20"/>
                <w:szCs w:val="20"/>
              </w:rPr>
              <w:t>3</w:t>
            </w:r>
          </w:p>
        </w:tc>
        <w:tc>
          <w:tcPr>
            <w:tcW w:w="1118" w:type="dxa"/>
            <w:shd w:val="clear" w:color="auto" w:fill="auto"/>
            <w:noWrap/>
            <w:hideMark/>
          </w:tcPr>
          <w:p w14:paraId="16D64196" w14:textId="2A26FA1B" w:rsidR="00C709EE" w:rsidRPr="00741DB9" w:rsidRDefault="00C709EE" w:rsidP="00C709EE">
            <w:pPr>
              <w:spacing w:before="0" w:after="0" w:line="276" w:lineRule="auto"/>
              <w:jc w:val="center"/>
              <w:rPr>
                <w:rFonts w:ascii="Arial" w:eastAsia="Times New Roman" w:hAnsi="Arial" w:cs="Arial"/>
                <w:color w:val="000000"/>
                <w:sz w:val="20"/>
                <w:szCs w:val="20"/>
              </w:rPr>
            </w:pPr>
            <w:r w:rsidRPr="00771A53">
              <w:rPr>
                <w:rFonts w:ascii="Arial" w:hAnsi="Arial" w:cs="Arial"/>
                <w:sz w:val="20"/>
                <w:szCs w:val="20"/>
              </w:rPr>
              <w:t>Dato</w:t>
            </w:r>
          </w:p>
        </w:tc>
        <w:tc>
          <w:tcPr>
            <w:tcW w:w="1134" w:type="dxa"/>
            <w:shd w:val="clear" w:color="auto" w:fill="auto"/>
            <w:noWrap/>
            <w:hideMark/>
          </w:tcPr>
          <w:p w14:paraId="349EC4AD" w14:textId="58ACB1A5" w:rsidR="00C709EE" w:rsidRPr="00741DB9" w:rsidRDefault="00C709EE" w:rsidP="00C709EE">
            <w:pPr>
              <w:spacing w:before="0" w:after="0" w:line="276" w:lineRule="auto"/>
              <w:jc w:val="center"/>
              <w:rPr>
                <w:rFonts w:ascii="Arial" w:eastAsia="Times New Roman" w:hAnsi="Arial" w:cs="Arial"/>
                <w:color w:val="000000"/>
                <w:sz w:val="20"/>
                <w:szCs w:val="20"/>
              </w:rPr>
            </w:pPr>
            <w:r w:rsidRPr="00556489">
              <w:rPr>
                <w:rFonts w:ascii="Arial" w:hAnsi="Arial" w:cs="Arial"/>
                <w:sz w:val="20"/>
                <w:szCs w:val="20"/>
              </w:rPr>
              <w:t>Dato</w:t>
            </w:r>
          </w:p>
        </w:tc>
        <w:tc>
          <w:tcPr>
            <w:tcW w:w="1391" w:type="dxa"/>
            <w:shd w:val="clear" w:color="auto" w:fill="auto"/>
            <w:noWrap/>
            <w:hideMark/>
          </w:tcPr>
          <w:p w14:paraId="49EBE8A1" w14:textId="3F98928A" w:rsidR="00C709EE" w:rsidRPr="00741DB9" w:rsidRDefault="00C709EE" w:rsidP="00C709EE">
            <w:pPr>
              <w:spacing w:before="0" w:after="0" w:line="276" w:lineRule="auto"/>
              <w:jc w:val="center"/>
              <w:rPr>
                <w:rFonts w:ascii="Arial" w:eastAsia="Times New Roman" w:hAnsi="Arial" w:cs="Arial"/>
                <w:color w:val="000000"/>
                <w:sz w:val="20"/>
                <w:szCs w:val="20"/>
              </w:rPr>
            </w:pPr>
            <w:r w:rsidRPr="000D4E81">
              <w:rPr>
                <w:rFonts w:ascii="Arial" w:hAnsi="Arial" w:cs="Arial"/>
                <w:sz w:val="20"/>
                <w:szCs w:val="20"/>
              </w:rPr>
              <w:t>Dato</w:t>
            </w:r>
          </w:p>
        </w:tc>
        <w:tc>
          <w:tcPr>
            <w:tcW w:w="1018" w:type="dxa"/>
            <w:shd w:val="clear" w:color="auto" w:fill="auto"/>
            <w:noWrap/>
            <w:hideMark/>
          </w:tcPr>
          <w:p w14:paraId="7A4842C6" w14:textId="375DECB9" w:rsidR="00C709EE" w:rsidRPr="00741DB9" w:rsidRDefault="00C709EE" w:rsidP="00C709EE">
            <w:pPr>
              <w:spacing w:before="0" w:after="0" w:line="276" w:lineRule="auto"/>
              <w:jc w:val="center"/>
              <w:rPr>
                <w:rFonts w:ascii="Arial" w:eastAsia="Times New Roman" w:hAnsi="Arial" w:cs="Arial"/>
                <w:color w:val="000000"/>
                <w:sz w:val="20"/>
                <w:szCs w:val="20"/>
              </w:rPr>
            </w:pPr>
            <w:r w:rsidRPr="004556FC">
              <w:rPr>
                <w:rFonts w:ascii="Arial" w:hAnsi="Arial" w:cs="Arial"/>
                <w:sz w:val="20"/>
                <w:szCs w:val="20"/>
              </w:rPr>
              <w:t>Dato</w:t>
            </w:r>
          </w:p>
        </w:tc>
        <w:tc>
          <w:tcPr>
            <w:tcW w:w="1418" w:type="dxa"/>
            <w:shd w:val="clear" w:color="auto" w:fill="auto"/>
            <w:noWrap/>
            <w:hideMark/>
          </w:tcPr>
          <w:p w14:paraId="4136A169" w14:textId="288CB731" w:rsidR="00C709EE" w:rsidRPr="00741DB9" w:rsidRDefault="00C709EE" w:rsidP="00C709EE">
            <w:pPr>
              <w:spacing w:before="0" w:after="0" w:line="276" w:lineRule="auto"/>
              <w:jc w:val="center"/>
              <w:rPr>
                <w:rFonts w:ascii="Arial" w:eastAsia="Times New Roman" w:hAnsi="Arial" w:cs="Arial"/>
                <w:color w:val="000000"/>
                <w:sz w:val="20"/>
                <w:szCs w:val="20"/>
              </w:rPr>
            </w:pPr>
            <w:r w:rsidRPr="006B07F8">
              <w:rPr>
                <w:rFonts w:ascii="Arial" w:hAnsi="Arial" w:cs="Arial"/>
                <w:sz w:val="20"/>
                <w:szCs w:val="20"/>
              </w:rPr>
              <w:t>Dato</w:t>
            </w:r>
          </w:p>
        </w:tc>
        <w:tc>
          <w:tcPr>
            <w:tcW w:w="1417" w:type="dxa"/>
            <w:shd w:val="clear" w:color="auto" w:fill="auto"/>
            <w:noWrap/>
            <w:hideMark/>
          </w:tcPr>
          <w:p w14:paraId="67DB202B" w14:textId="7AC8A81F" w:rsidR="00C709EE" w:rsidRPr="00741DB9" w:rsidRDefault="00C709EE" w:rsidP="00C709EE">
            <w:pPr>
              <w:spacing w:before="0" w:after="0" w:line="276" w:lineRule="auto"/>
              <w:jc w:val="center"/>
              <w:rPr>
                <w:rFonts w:ascii="Arial" w:eastAsia="Times New Roman" w:hAnsi="Arial" w:cs="Arial"/>
                <w:color w:val="000000"/>
                <w:sz w:val="20"/>
                <w:szCs w:val="20"/>
              </w:rPr>
            </w:pPr>
            <w:r w:rsidRPr="001522D0">
              <w:rPr>
                <w:rFonts w:ascii="Arial" w:hAnsi="Arial" w:cs="Arial"/>
                <w:sz w:val="20"/>
                <w:szCs w:val="20"/>
              </w:rPr>
              <w:t>Dato</w:t>
            </w:r>
          </w:p>
        </w:tc>
      </w:tr>
      <w:tr w:rsidR="00C709EE" w:rsidRPr="00741DB9" w14:paraId="484CCD78" w14:textId="77777777" w:rsidTr="00F77939">
        <w:trPr>
          <w:trHeight w:val="260"/>
        </w:trPr>
        <w:tc>
          <w:tcPr>
            <w:tcW w:w="1591" w:type="dxa"/>
            <w:shd w:val="clear" w:color="auto" w:fill="auto"/>
            <w:noWrap/>
            <w:vAlign w:val="center"/>
            <w:hideMark/>
          </w:tcPr>
          <w:p w14:paraId="04474D7E" w14:textId="77777777" w:rsidR="00C709EE" w:rsidRPr="00741DB9" w:rsidRDefault="00C709EE" w:rsidP="00C709EE">
            <w:pPr>
              <w:spacing w:before="0" w:after="0" w:line="276" w:lineRule="auto"/>
              <w:jc w:val="center"/>
              <w:rPr>
                <w:rFonts w:ascii="Arial" w:eastAsia="Times New Roman" w:hAnsi="Arial" w:cs="Arial"/>
                <w:color w:val="000000"/>
                <w:sz w:val="20"/>
                <w:szCs w:val="20"/>
              </w:rPr>
            </w:pPr>
            <w:r w:rsidRPr="00741DB9">
              <w:rPr>
                <w:rFonts w:ascii="Arial" w:eastAsia="Times New Roman" w:hAnsi="Arial" w:cs="Arial"/>
                <w:color w:val="000000"/>
                <w:sz w:val="20"/>
                <w:szCs w:val="20"/>
              </w:rPr>
              <w:t>4</w:t>
            </w:r>
          </w:p>
        </w:tc>
        <w:tc>
          <w:tcPr>
            <w:tcW w:w="1118" w:type="dxa"/>
            <w:shd w:val="clear" w:color="auto" w:fill="auto"/>
            <w:noWrap/>
            <w:hideMark/>
          </w:tcPr>
          <w:p w14:paraId="3E749E36" w14:textId="547F2EFD" w:rsidR="00C709EE" w:rsidRPr="00741DB9" w:rsidRDefault="00C709EE" w:rsidP="00C709EE">
            <w:pPr>
              <w:spacing w:before="0" w:after="0" w:line="276" w:lineRule="auto"/>
              <w:jc w:val="center"/>
              <w:rPr>
                <w:rFonts w:ascii="Arial" w:eastAsia="Times New Roman" w:hAnsi="Arial" w:cs="Arial"/>
                <w:color w:val="000000"/>
                <w:sz w:val="20"/>
                <w:szCs w:val="20"/>
              </w:rPr>
            </w:pPr>
            <w:r w:rsidRPr="00771A53">
              <w:rPr>
                <w:rFonts w:ascii="Arial" w:hAnsi="Arial" w:cs="Arial"/>
                <w:sz w:val="20"/>
                <w:szCs w:val="20"/>
              </w:rPr>
              <w:t>Dato</w:t>
            </w:r>
          </w:p>
        </w:tc>
        <w:tc>
          <w:tcPr>
            <w:tcW w:w="1134" w:type="dxa"/>
            <w:shd w:val="clear" w:color="auto" w:fill="auto"/>
            <w:noWrap/>
            <w:hideMark/>
          </w:tcPr>
          <w:p w14:paraId="1AE64361" w14:textId="3A1D9C5D" w:rsidR="00C709EE" w:rsidRPr="00741DB9" w:rsidRDefault="00C709EE" w:rsidP="00C709EE">
            <w:pPr>
              <w:spacing w:before="0" w:after="0" w:line="276" w:lineRule="auto"/>
              <w:jc w:val="center"/>
              <w:rPr>
                <w:rFonts w:ascii="Arial" w:eastAsia="Times New Roman" w:hAnsi="Arial" w:cs="Arial"/>
                <w:color w:val="000000"/>
                <w:sz w:val="20"/>
                <w:szCs w:val="20"/>
              </w:rPr>
            </w:pPr>
            <w:r w:rsidRPr="00556489">
              <w:rPr>
                <w:rFonts w:ascii="Arial" w:hAnsi="Arial" w:cs="Arial"/>
                <w:sz w:val="20"/>
                <w:szCs w:val="20"/>
              </w:rPr>
              <w:t>Dato</w:t>
            </w:r>
          </w:p>
        </w:tc>
        <w:tc>
          <w:tcPr>
            <w:tcW w:w="1391" w:type="dxa"/>
            <w:shd w:val="clear" w:color="auto" w:fill="auto"/>
            <w:noWrap/>
            <w:hideMark/>
          </w:tcPr>
          <w:p w14:paraId="0EB397D7" w14:textId="71ED6464" w:rsidR="00C709EE" w:rsidRPr="00741DB9" w:rsidRDefault="00C709EE" w:rsidP="00C709EE">
            <w:pPr>
              <w:spacing w:before="0" w:after="0" w:line="276" w:lineRule="auto"/>
              <w:jc w:val="center"/>
              <w:rPr>
                <w:rFonts w:ascii="Arial" w:eastAsia="Times New Roman" w:hAnsi="Arial" w:cs="Arial"/>
                <w:color w:val="000000"/>
                <w:sz w:val="20"/>
                <w:szCs w:val="20"/>
              </w:rPr>
            </w:pPr>
            <w:r w:rsidRPr="000D4E81">
              <w:rPr>
                <w:rFonts w:ascii="Arial" w:hAnsi="Arial" w:cs="Arial"/>
                <w:sz w:val="20"/>
                <w:szCs w:val="20"/>
              </w:rPr>
              <w:t>Dato</w:t>
            </w:r>
          </w:p>
        </w:tc>
        <w:tc>
          <w:tcPr>
            <w:tcW w:w="1018" w:type="dxa"/>
            <w:shd w:val="clear" w:color="auto" w:fill="auto"/>
            <w:noWrap/>
            <w:hideMark/>
          </w:tcPr>
          <w:p w14:paraId="1AD4BE0B" w14:textId="62535422" w:rsidR="00C709EE" w:rsidRPr="00741DB9" w:rsidRDefault="00C709EE" w:rsidP="00C709EE">
            <w:pPr>
              <w:spacing w:before="0" w:after="0" w:line="276" w:lineRule="auto"/>
              <w:jc w:val="center"/>
              <w:rPr>
                <w:rFonts w:ascii="Arial" w:eastAsia="Times New Roman" w:hAnsi="Arial" w:cs="Arial"/>
                <w:color w:val="000000"/>
                <w:sz w:val="20"/>
                <w:szCs w:val="20"/>
              </w:rPr>
            </w:pPr>
            <w:r w:rsidRPr="004556FC">
              <w:rPr>
                <w:rFonts w:ascii="Arial" w:hAnsi="Arial" w:cs="Arial"/>
                <w:sz w:val="20"/>
                <w:szCs w:val="20"/>
              </w:rPr>
              <w:t>Dato</w:t>
            </w:r>
          </w:p>
        </w:tc>
        <w:tc>
          <w:tcPr>
            <w:tcW w:w="1418" w:type="dxa"/>
            <w:shd w:val="clear" w:color="auto" w:fill="auto"/>
            <w:noWrap/>
            <w:hideMark/>
          </w:tcPr>
          <w:p w14:paraId="6E8B628B" w14:textId="31161B3F" w:rsidR="00C709EE" w:rsidRPr="00741DB9" w:rsidRDefault="00C709EE" w:rsidP="00C709EE">
            <w:pPr>
              <w:spacing w:before="0" w:after="0" w:line="276" w:lineRule="auto"/>
              <w:jc w:val="center"/>
              <w:rPr>
                <w:rFonts w:ascii="Arial" w:eastAsia="Times New Roman" w:hAnsi="Arial" w:cs="Arial"/>
                <w:color w:val="000000"/>
                <w:sz w:val="20"/>
                <w:szCs w:val="20"/>
              </w:rPr>
            </w:pPr>
            <w:r w:rsidRPr="006B07F8">
              <w:rPr>
                <w:rFonts w:ascii="Arial" w:hAnsi="Arial" w:cs="Arial"/>
                <w:sz w:val="20"/>
                <w:szCs w:val="20"/>
              </w:rPr>
              <w:t>Dato</w:t>
            </w:r>
          </w:p>
        </w:tc>
        <w:tc>
          <w:tcPr>
            <w:tcW w:w="1417" w:type="dxa"/>
            <w:shd w:val="clear" w:color="auto" w:fill="auto"/>
            <w:noWrap/>
            <w:hideMark/>
          </w:tcPr>
          <w:p w14:paraId="74505153" w14:textId="72CA5DB3" w:rsidR="00C709EE" w:rsidRPr="00741DB9" w:rsidRDefault="00C709EE" w:rsidP="00C709EE">
            <w:pPr>
              <w:spacing w:before="0" w:after="0" w:line="276" w:lineRule="auto"/>
              <w:jc w:val="center"/>
              <w:rPr>
                <w:rFonts w:ascii="Arial" w:eastAsia="Times New Roman" w:hAnsi="Arial" w:cs="Arial"/>
                <w:color w:val="000000"/>
                <w:sz w:val="20"/>
                <w:szCs w:val="20"/>
              </w:rPr>
            </w:pPr>
            <w:r w:rsidRPr="001522D0">
              <w:rPr>
                <w:rFonts w:ascii="Arial" w:hAnsi="Arial" w:cs="Arial"/>
                <w:sz w:val="20"/>
                <w:szCs w:val="20"/>
              </w:rPr>
              <w:t>Dato</w:t>
            </w:r>
          </w:p>
        </w:tc>
      </w:tr>
      <w:tr w:rsidR="00C709EE" w:rsidRPr="00741DB9" w14:paraId="5F8BF9F5" w14:textId="77777777" w:rsidTr="00F77939">
        <w:trPr>
          <w:trHeight w:val="218"/>
        </w:trPr>
        <w:tc>
          <w:tcPr>
            <w:tcW w:w="1591" w:type="dxa"/>
            <w:tcBorders>
              <w:bottom w:val="single" w:sz="4" w:space="0" w:color="auto"/>
            </w:tcBorders>
            <w:shd w:val="clear" w:color="auto" w:fill="auto"/>
            <w:noWrap/>
            <w:vAlign w:val="center"/>
            <w:hideMark/>
          </w:tcPr>
          <w:p w14:paraId="45735939" w14:textId="77777777" w:rsidR="00C709EE" w:rsidRPr="00741DB9" w:rsidRDefault="00C709EE" w:rsidP="00C709EE">
            <w:pPr>
              <w:spacing w:before="0" w:after="0" w:line="276" w:lineRule="auto"/>
              <w:jc w:val="center"/>
              <w:rPr>
                <w:rFonts w:ascii="Arial" w:eastAsia="Times New Roman" w:hAnsi="Arial" w:cs="Arial"/>
                <w:color w:val="000000"/>
                <w:sz w:val="20"/>
                <w:szCs w:val="20"/>
              </w:rPr>
            </w:pPr>
            <w:r w:rsidRPr="00741DB9">
              <w:rPr>
                <w:rFonts w:ascii="Arial" w:eastAsia="Times New Roman" w:hAnsi="Arial" w:cs="Arial"/>
                <w:color w:val="000000"/>
                <w:sz w:val="20"/>
                <w:szCs w:val="20"/>
              </w:rPr>
              <w:t>5</w:t>
            </w:r>
          </w:p>
        </w:tc>
        <w:tc>
          <w:tcPr>
            <w:tcW w:w="1118" w:type="dxa"/>
            <w:tcBorders>
              <w:bottom w:val="single" w:sz="4" w:space="0" w:color="auto"/>
            </w:tcBorders>
            <w:shd w:val="clear" w:color="auto" w:fill="auto"/>
            <w:noWrap/>
            <w:hideMark/>
          </w:tcPr>
          <w:p w14:paraId="7532B75F" w14:textId="15BF1C85" w:rsidR="00C709EE" w:rsidRPr="00741DB9" w:rsidRDefault="00C709EE" w:rsidP="00C709EE">
            <w:pPr>
              <w:spacing w:before="0" w:after="0" w:line="276" w:lineRule="auto"/>
              <w:jc w:val="center"/>
              <w:rPr>
                <w:rFonts w:ascii="Arial" w:eastAsia="Times New Roman" w:hAnsi="Arial" w:cs="Arial"/>
                <w:color w:val="000000"/>
                <w:sz w:val="20"/>
                <w:szCs w:val="20"/>
              </w:rPr>
            </w:pPr>
            <w:r w:rsidRPr="00771A53">
              <w:rPr>
                <w:rFonts w:ascii="Arial" w:hAnsi="Arial" w:cs="Arial"/>
                <w:sz w:val="20"/>
                <w:szCs w:val="20"/>
              </w:rPr>
              <w:t>Dato</w:t>
            </w:r>
          </w:p>
        </w:tc>
        <w:tc>
          <w:tcPr>
            <w:tcW w:w="1134" w:type="dxa"/>
            <w:tcBorders>
              <w:bottom w:val="single" w:sz="4" w:space="0" w:color="auto"/>
            </w:tcBorders>
            <w:shd w:val="clear" w:color="auto" w:fill="auto"/>
            <w:noWrap/>
            <w:hideMark/>
          </w:tcPr>
          <w:p w14:paraId="35B1A548" w14:textId="4BA07525" w:rsidR="00C709EE" w:rsidRPr="00741DB9" w:rsidRDefault="00C709EE" w:rsidP="00C709EE">
            <w:pPr>
              <w:spacing w:before="0" w:after="0" w:line="276" w:lineRule="auto"/>
              <w:jc w:val="center"/>
              <w:rPr>
                <w:rFonts w:ascii="Arial" w:eastAsia="Times New Roman" w:hAnsi="Arial" w:cs="Arial"/>
                <w:color w:val="000000"/>
                <w:sz w:val="20"/>
                <w:szCs w:val="20"/>
              </w:rPr>
            </w:pPr>
            <w:r w:rsidRPr="00556489">
              <w:rPr>
                <w:rFonts w:ascii="Arial" w:hAnsi="Arial" w:cs="Arial"/>
                <w:sz w:val="20"/>
                <w:szCs w:val="20"/>
              </w:rPr>
              <w:t>Dato</w:t>
            </w:r>
          </w:p>
        </w:tc>
        <w:tc>
          <w:tcPr>
            <w:tcW w:w="1391" w:type="dxa"/>
            <w:tcBorders>
              <w:bottom w:val="single" w:sz="4" w:space="0" w:color="auto"/>
            </w:tcBorders>
            <w:shd w:val="clear" w:color="auto" w:fill="auto"/>
            <w:noWrap/>
            <w:hideMark/>
          </w:tcPr>
          <w:p w14:paraId="7B1E990A" w14:textId="6E559E4A" w:rsidR="00C709EE" w:rsidRPr="00741DB9" w:rsidRDefault="00C709EE" w:rsidP="00C709EE">
            <w:pPr>
              <w:spacing w:before="0" w:after="0" w:line="276" w:lineRule="auto"/>
              <w:jc w:val="center"/>
              <w:rPr>
                <w:rFonts w:ascii="Arial" w:eastAsia="Times New Roman" w:hAnsi="Arial" w:cs="Arial"/>
                <w:color w:val="000000"/>
                <w:sz w:val="20"/>
                <w:szCs w:val="20"/>
              </w:rPr>
            </w:pPr>
            <w:r w:rsidRPr="000D4E81">
              <w:rPr>
                <w:rFonts w:ascii="Arial" w:hAnsi="Arial" w:cs="Arial"/>
                <w:sz w:val="20"/>
                <w:szCs w:val="20"/>
              </w:rPr>
              <w:t>Dato</w:t>
            </w:r>
          </w:p>
        </w:tc>
        <w:tc>
          <w:tcPr>
            <w:tcW w:w="1018" w:type="dxa"/>
            <w:tcBorders>
              <w:bottom w:val="single" w:sz="4" w:space="0" w:color="auto"/>
            </w:tcBorders>
            <w:shd w:val="clear" w:color="auto" w:fill="auto"/>
            <w:noWrap/>
            <w:hideMark/>
          </w:tcPr>
          <w:p w14:paraId="5FE20553" w14:textId="0237A1F9" w:rsidR="00C709EE" w:rsidRPr="00741DB9" w:rsidRDefault="00C709EE" w:rsidP="00C709EE">
            <w:pPr>
              <w:spacing w:before="0" w:after="0" w:line="276" w:lineRule="auto"/>
              <w:jc w:val="center"/>
              <w:rPr>
                <w:rFonts w:ascii="Arial" w:eastAsia="Times New Roman" w:hAnsi="Arial" w:cs="Arial"/>
                <w:color w:val="000000"/>
                <w:sz w:val="20"/>
                <w:szCs w:val="20"/>
              </w:rPr>
            </w:pPr>
            <w:r w:rsidRPr="004556FC">
              <w:rPr>
                <w:rFonts w:ascii="Arial" w:hAnsi="Arial" w:cs="Arial"/>
                <w:sz w:val="20"/>
                <w:szCs w:val="20"/>
              </w:rPr>
              <w:t>Dato</w:t>
            </w:r>
          </w:p>
        </w:tc>
        <w:tc>
          <w:tcPr>
            <w:tcW w:w="1418" w:type="dxa"/>
            <w:tcBorders>
              <w:bottom w:val="single" w:sz="4" w:space="0" w:color="auto"/>
            </w:tcBorders>
            <w:shd w:val="clear" w:color="auto" w:fill="auto"/>
            <w:noWrap/>
            <w:hideMark/>
          </w:tcPr>
          <w:p w14:paraId="7CF3222E" w14:textId="401DC20C" w:rsidR="00C709EE" w:rsidRPr="00741DB9" w:rsidRDefault="00C709EE" w:rsidP="00C709EE">
            <w:pPr>
              <w:spacing w:before="0" w:after="0" w:line="276" w:lineRule="auto"/>
              <w:jc w:val="center"/>
              <w:rPr>
                <w:rFonts w:ascii="Arial" w:eastAsia="Times New Roman" w:hAnsi="Arial" w:cs="Arial"/>
                <w:color w:val="000000"/>
                <w:sz w:val="20"/>
                <w:szCs w:val="20"/>
              </w:rPr>
            </w:pPr>
            <w:r w:rsidRPr="006B07F8">
              <w:rPr>
                <w:rFonts w:ascii="Arial" w:hAnsi="Arial" w:cs="Arial"/>
                <w:sz w:val="20"/>
                <w:szCs w:val="20"/>
              </w:rPr>
              <w:t>Dato</w:t>
            </w:r>
          </w:p>
        </w:tc>
        <w:tc>
          <w:tcPr>
            <w:tcW w:w="1417" w:type="dxa"/>
            <w:tcBorders>
              <w:bottom w:val="single" w:sz="4" w:space="0" w:color="auto"/>
            </w:tcBorders>
            <w:shd w:val="clear" w:color="auto" w:fill="auto"/>
            <w:noWrap/>
            <w:hideMark/>
          </w:tcPr>
          <w:p w14:paraId="16734788" w14:textId="4D5CCA51" w:rsidR="00C709EE" w:rsidRPr="00741DB9" w:rsidRDefault="00C709EE" w:rsidP="00C709EE">
            <w:pPr>
              <w:spacing w:before="0" w:after="0" w:line="276" w:lineRule="auto"/>
              <w:jc w:val="center"/>
              <w:rPr>
                <w:rFonts w:ascii="Arial" w:eastAsia="Times New Roman" w:hAnsi="Arial" w:cs="Arial"/>
                <w:color w:val="000000"/>
                <w:sz w:val="20"/>
                <w:szCs w:val="20"/>
              </w:rPr>
            </w:pPr>
            <w:r w:rsidRPr="001522D0">
              <w:rPr>
                <w:rFonts w:ascii="Arial" w:hAnsi="Arial" w:cs="Arial"/>
                <w:sz w:val="20"/>
                <w:szCs w:val="20"/>
              </w:rPr>
              <w:t>Dato</w:t>
            </w:r>
          </w:p>
        </w:tc>
      </w:tr>
    </w:tbl>
    <w:p w14:paraId="2ED1743C" w14:textId="77777777" w:rsidR="00CD6D67" w:rsidRDefault="004A37E0" w:rsidP="004A37E0">
      <w:pPr>
        <w:spacing w:before="0" w:after="0" w:line="240" w:lineRule="auto"/>
        <w:jc w:val="center"/>
        <w:rPr>
          <w:rFonts w:ascii="Arial" w:hAnsi="Arial" w:cs="Arial"/>
          <w:sz w:val="20"/>
          <w:szCs w:val="20"/>
        </w:rPr>
      </w:pPr>
      <w:r>
        <w:rPr>
          <w:rFonts w:ascii="Arial" w:hAnsi="Arial" w:cs="Arial"/>
          <w:sz w:val="20"/>
          <w:szCs w:val="20"/>
        </w:rPr>
        <w:t>Fuente. (Descripción de la fuente).</w:t>
      </w:r>
      <w:r w:rsidRPr="00C020A8">
        <w:rPr>
          <w:rFonts w:ascii="Arial" w:hAnsi="Arial" w:cs="Arial"/>
          <w:sz w:val="20"/>
          <w:szCs w:val="20"/>
        </w:rPr>
        <w:t xml:space="preserve"> </w:t>
      </w:r>
    </w:p>
    <w:p w14:paraId="1F2AC9E0" w14:textId="5C172C4A" w:rsidR="004A37E0" w:rsidRDefault="00CD6D67" w:rsidP="004A37E0">
      <w:pPr>
        <w:spacing w:before="0" w:after="0" w:line="240" w:lineRule="auto"/>
        <w:jc w:val="center"/>
        <w:rPr>
          <w:rFonts w:ascii="Arial" w:hAnsi="Arial" w:cs="Arial"/>
          <w:sz w:val="20"/>
          <w:szCs w:val="20"/>
        </w:rPr>
      </w:pPr>
      <w:r>
        <w:rPr>
          <w:rFonts w:ascii="Arial" w:hAnsi="Arial" w:cs="Arial"/>
          <w:sz w:val="20"/>
          <w:szCs w:val="20"/>
        </w:rPr>
        <w:t>(Arial 10, normal, centrado, interlineado 1)</w:t>
      </w:r>
    </w:p>
    <w:p w14:paraId="407D710D" w14:textId="77777777" w:rsidR="00212741" w:rsidRDefault="00212741" w:rsidP="00741DB9">
      <w:pPr>
        <w:spacing w:before="0" w:after="0" w:line="276" w:lineRule="auto"/>
        <w:rPr>
          <w:rFonts w:ascii="Arial" w:hAnsi="Arial" w:cs="Arial"/>
          <w:sz w:val="20"/>
          <w:szCs w:val="20"/>
        </w:rPr>
        <w:sectPr w:rsidR="00212741" w:rsidSect="00D2036F">
          <w:type w:val="continuous"/>
          <w:pgSz w:w="12240" w:h="15840" w:code="1"/>
          <w:pgMar w:top="1701" w:right="1418" w:bottom="1701" w:left="1418" w:header="709" w:footer="709" w:gutter="0"/>
          <w:cols w:space="708"/>
          <w:docGrid w:linePitch="360"/>
        </w:sectPr>
      </w:pPr>
    </w:p>
    <w:p w14:paraId="2159E9F8" w14:textId="77777777" w:rsidR="0069095A" w:rsidRDefault="0069095A" w:rsidP="00741DB9">
      <w:pPr>
        <w:spacing w:before="0" w:after="0" w:line="276" w:lineRule="auto"/>
        <w:rPr>
          <w:rFonts w:ascii="Arial" w:eastAsia="Times New Roman" w:hAnsi="Arial" w:cs="Arial"/>
          <w:color w:val="000000"/>
          <w:sz w:val="20"/>
          <w:szCs w:val="20"/>
          <w:lang w:val="es-MX" w:eastAsia="es-MX"/>
        </w:rPr>
        <w:sectPr w:rsidR="0069095A" w:rsidSect="007350DA">
          <w:type w:val="continuous"/>
          <w:pgSz w:w="12240" w:h="15840" w:code="1"/>
          <w:pgMar w:top="1701" w:right="1418" w:bottom="1701" w:left="1418" w:header="709" w:footer="709" w:gutter="0"/>
          <w:cols w:num="2" w:space="340"/>
          <w:docGrid w:linePitch="360"/>
        </w:sectPr>
      </w:pPr>
    </w:p>
    <w:p w14:paraId="3B33F3B1" w14:textId="336D31E3" w:rsidR="00CD6D67" w:rsidRDefault="00CD6D67" w:rsidP="00CD6D67">
      <w:pPr>
        <w:pStyle w:val="Ttulo1"/>
        <w:jc w:val="both"/>
      </w:pPr>
      <w:r>
        <w:lastRenderedPageBreak/>
        <w:t xml:space="preserve">Resultados y discusión </w:t>
      </w:r>
    </w:p>
    <w:p w14:paraId="2340D436" w14:textId="65C1A7F7" w:rsidR="0069095A" w:rsidRPr="002E7C6E" w:rsidRDefault="00CD6D67" w:rsidP="00CD6D67">
      <w:pPr>
        <w:spacing w:before="0" w:after="0" w:line="276" w:lineRule="auto"/>
        <w:rPr>
          <w:rFonts w:ascii="Arial" w:hAnsi="Arial" w:cs="Arial"/>
          <w:b/>
          <w:sz w:val="20"/>
          <w:szCs w:val="20"/>
          <w:lang w:val="en-US"/>
        </w:rPr>
      </w:pPr>
      <w:r w:rsidRPr="002E7C6E">
        <w:rPr>
          <w:rFonts w:ascii="Arial" w:hAnsi="Arial" w:cs="Arial"/>
          <w:b/>
          <w:sz w:val="20"/>
          <w:szCs w:val="20"/>
          <w:lang w:val="en-US"/>
        </w:rPr>
        <w:t>(Arial 10, negritas, justificado, interlineado 1.15)</w:t>
      </w:r>
    </w:p>
    <w:p w14:paraId="26553A32" w14:textId="2EA64E5B" w:rsidR="00CD6D67" w:rsidRPr="002E7C6E" w:rsidRDefault="00CD6D67" w:rsidP="00CD6D67">
      <w:pPr>
        <w:spacing w:before="0" w:after="0" w:line="276" w:lineRule="auto"/>
        <w:rPr>
          <w:rFonts w:ascii="Arial" w:hAnsi="Arial" w:cs="Arial"/>
          <w:sz w:val="20"/>
          <w:szCs w:val="20"/>
          <w:lang w:val="en-US"/>
        </w:rPr>
      </w:pPr>
    </w:p>
    <w:p w14:paraId="05EE1739" w14:textId="20777F4B" w:rsidR="00CC091E" w:rsidRDefault="00CC091E" w:rsidP="00570B43">
      <w:pPr>
        <w:spacing w:before="0" w:after="0" w:line="276" w:lineRule="auto"/>
        <w:ind w:firstLine="284"/>
        <w:rPr>
          <w:rFonts w:ascii="Arial" w:hAnsi="Arial" w:cs="Arial"/>
          <w:sz w:val="20"/>
          <w:szCs w:val="20"/>
          <w:lang w:val="en-US"/>
        </w:rPr>
      </w:pPr>
      <w:r w:rsidRPr="00CC091E">
        <w:rPr>
          <w:rFonts w:ascii="Arial" w:hAnsi="Arial" w:cs="Arial"/>
          <w:sz w:val="20"/>
          <w:szCs w:val="20"/>
          <w:lang w:val="en-US"/>
        </w:rPr>
        <w:t>Erant omnino itinera duo, quibus itineribus domo exire possent: unum per Sequanos, angustum et difficile, inter m</w:t>
      </w:r>
      <w:r w:rsidR="007A65F0">
        <w:rPr>
          <w:rFonts w:ascii="Arial" w:hAnsi="Arial" w:cs="Arial"/>
          <w:sz w:val="20"/>
          <w:szCs w:val="20"/>
          <w:lang w:val="en-US"/>
        </w:rPr>
        <w:t>ontem Iuram et flumen Rhodanum,</w:t>
      </w:r>
      <w:r w:rsidRPr="00CC091E">
        <w:rPr>
          <w:rFonts w:ascii="Arial" w:hAnsi="Arial" w:cs="Arial"/>
          <w:sz w:val="20"/>
          <w:szCs w:val="20"/>
          <w:lang w:val="en-US"/>
        </w:rPr>
        <w:t xml:space="preserve">vix qua singuli carri ducerentur, mons autem altissimus impendebat, ut facile perpauci prohibere possent; 2 alterum per provinciam nostram, multo facilius atque expeditius, propterea quod inter fines Helvetiorum et Allobrogum, qui nuper pacati erant, Rhodanus fluit isque non nullis locis vado transitur. 3 Extremum oppidum Allobrogum est proximumque Helvetiorum finibus Genava. Ex eo oppido pons ad Helvetios pertinet. Allobrogibus sese vel persuasuros, quod nondum bono animo in populum Romanum viderentur, existimabant vel vi coacturos ut per suos fines eos ire paterentur. </w:t>
      </w:r>
      <w:r w:rsidRPr="00B86E7E">
        <w:rPr>
          <w:rFonts w:ascii="Arial" w:hAnsi="Arial" w:cs="Arial"/>
          <w:sz w:val="20"/>
          <w:szCs w:val="20"/>
          <w:lang w:val="en-US"/>
        </w:rPr>
        <w:t>Omnibus rebus ad profectionem comparatis diem dicunt, qua die ad ripam Rhodani omnes conveniant.</w:t>
      </w:r>
    </w:p>
    <w:p w14:paraId="3268C08C" w14:textId="02DA1EF7" w:rsidR="00CC091E" w:rsidRDefault="00CC091E" w:rsidP="00570B43">
      <w:pPr>
        <w:spacing w:before="0" w:after="0" w:line="276" w:lineRule="auto"/>
        <w:ind w:firstLine="284"/>
        <w:rPr>
          <w:rFonts w:ascii="Arial" w:hAnsi="Arial" w:cs="Arial"/>
          <w:sz w:val="20"/>
          <w:szCs w:val="20"/>
        </w:rPr>
      </w:pPr>
      <w:r>
        <w:rPr>
          <w:rFonts w:ascii="Arial" w:hAnsi="Arial" w:cs="Arial"/>
          <w:sz w:val="20"/>
          <w:szCs w:val="20"/>
        </w:rPr>
        <w:t xml:space="preserve">(Arial 10, normal, justificado, interlineado </w:t>
      </w:r>
      <w:r w:rsidR="00744BF2">
        <w:rPr>
          <w:rFonts w:ascii="Arial" w:hAnsi="Arial" w:cs="Arial"/>
          <w:sz w:val="20"/>
          <w:szCs w:val="20"/>
        </w:rPr>
        <w:t xml:space="preserve">múltiple </w:t>
      </w:r>
      <w:r>
        <w:rPr>
          <w:rFonts w:ascii="Arial" w:hAnsi="Arial" w:cs="Arial"/>
          <w:sz w:val="20"/>
          <w:szCs w:val="20"/>
        </w:rPr>
        <w:t>1.15</w:t>
      </w:r>
      <w:r w:rsidR="00C12B23">
        <w:rPr>
          <w:rFonts w:ascii="Arial" w:hAnsi="Arial" w:cs="Arial"/>
          <w:sz w:val="20"/>
          <w:szCs w:val="20"/>
        </w:rPr>
        <w:t>, sangría primera línea</w:t>
      </w:r>
      <w:r w:rsidR="00F74959">
        <w:rPr>
          <w:rFonts w:ascii="Arial" w:hAnsi="Arial" w:cs="Arial"/>
          <w:sz w:val="20"/>
          <w:szCs w:val="20"/>
        </w:rPr>
        <w:t xml:space="preserve"> </w:t>
      </w:r>
      <w:r w:rsidR="00570B43">
        <w:rPr>
          <w:rFonts w:ascii="Arial" w:hAnsi="Arial" w:cs="Arial"/>
          <w:sz w:val="20"/>
          <w:szCs w:val="20"/>
        </w:rPr>
        <w:t>0.5</w:t>
      </w:r>
      <w:r w:rsidR="00F74959">
        <w:rPr>
          <w:rFonts w:ascii="Arial" w:hAnsi="Arial" w:cs="Arial"/>
          <w:sz w:val="20"/>
          <w:szCs w:val="20"/>
        </w:rPr>
        <w:t xml:space="preserve"> cm</w:t>
      </w:r>
      <w:r>
        <w:rPr>
          <w:rFonts w:ascii="Arial" w:hAnsi="Arial" w:cs="Arial"/>
          <w:sz w:val="20"/>
          <w:szCs w:val="20"/>
        </w:rPr>
        <w:t>)</w:t>
      </w:r>
    </w:p>
    <w:p w14:paraId="24309C7D" w14:textId="77777777" w:rsidR="00CC091E" w:rsidRDefault="00CC091E" w:rsidP="00CD6D67">
      <w:pPr>
        <w:spacing w:before="0" w:after="0" w:line="276" w:lineRule="auto"/>
        <w:rPr>
          <w:rFonts w:ascii="Arial" w:hAnsi="Arial" w:cs="Arial"/>
          <w:sz w:val="20"/>
          <w:szCs w:val="20"/>
          <w:lang w:val="es-MX"/>
        </w:rPr>
      </w:pPr>
    </w:p>
    <w:p w14:paraId="2CE14A3B" w14:textId="77777777" w:rsidR="007A65F0" w:rsidRDefault="007A65F0" w:rsidP="00CD6D67">
      <w:pPr>
        <w:pStyle w:val="Ttulo1"/>
        <w:jc w:val="both"/>
      </w:pPr>
    </w:p>
    <w:p w14:paraId="67258B4A" w14:textId="489365B3" w:rsidR="00CD6D67" w:rsidRDefault="00CD6D67" w:rsidP="00CD6D67">
      <w:pPr>
        <w:pStyle w:val="Ttulo1"/>
        <w:jc w:val="both"/>
      </w:pPr>
      <w:r>
        <w:t xml:space="preserve">Conclusiones </w:t>
      </w:r>
    </w:p>
    <w:p w14:paraId="00EC5F47" w14:textId="77777777" w:rsidR="00CD6D67" w:rsidRPr="00CD6D67" w:rsidRDefault="00CD6D67" w:rsidP="00CD6D67">
      <w:pPr>
        <w:spacing w:before="0" w:after="0" w:line="276" w:lineRule="auto"/>
        <w:rPr>
          <w:rFonts w:ascii="Arial" w:hAnsi="Arial" w:cs="Arial"/>
          <w:b/>
          <w:sz w:val="20"/>
          <w:szCs w:val="20"/>
          <w:lang w:val="es-MX"/>
        </w:rPr>
      </w:pPr>
      <w:r w:rsidRPr="00CD6D67">
        <w:rPr>
          <w:rFonts w:ascii="Arial" w:hAnsi="Arial" w:cs="Arial"/>
          <w:b/>
          <w:sz w:val="20"/>
          <w:szCs w:val="20"/>
          <w:lang w:val="es-MX"/>
        </w:rPr>
        <w:t>(Arial 10, negritas, justificado, interlineado 1.15)</w:t>
      </w:r>
    </w:p>
    <w:p w14:paraId="2B866C45" w14:textId="5D7A0366" w:rsidR="00CC091E" w:rsidRDefault="007A65F0" w:rsidP="00570B43">
      <w:pPr>
        <w:spacing w:before="0" w:after="0" w:line="276" w:lineRule="auto"/>
        <w:ind w:firstLine="284"/>
        <w:rPr>
          <w:rFonts w:ascii="Arial" w:hAnsi="Arial" w:cs="Arial"/>
          <w:sz w:val="20"/>
          <w:szCs w:val="20"/>
          <w:lang w:val="en-US"/>
        </w:rPr>
      </w:pPr>
      <w:r w:rsidRPr="00760FCC">
        <w:rPr>
          <w:rFonts w:ascii="Arial" w:hAnsi="Arial" w:cs="Arial"/>
          <w:sz w:val="20"/>
          <w:szCs w:val="20"/>
          <w:lang w:val="es-MX"/>
        </w:rPr>
        <w:t xml:space="preserve">     </w:t>
      </w:r>
      <w:r w:rsidR="00CC091E" w:rsidRPr="00CC091E">
        <w:rPr>
          <w:rFonts w:ascii="Arial" w:hAnsi="Arial" w:cs="Arial"/>
          <w:sz w:val="20"/>
          <w:szCs w:val="20"/>
          <w:lang w:val="en-US"/>
        </w:rPr>
        <w:t xml:space="preserve">Erant omnino itinera duo, quibus itineribus domo exire possent: unum per Sequanos, angustum et difficile, inter montem Iuram et flumen Rhodanum, vix qua singuli carri ducerentur, mons autem altissimus impendebat, ut facile perpauci prohibere possent; 2 alterum per provinciam nostram, multo facilius atque expeditius, propterea quod inter fines Helvetiorum et Allobrogum, qui nuper pacati erant, Rhodanus fluit isque non nullis locis vado transitur. 3 Extremum oppidum Allobrogum est proximumque Helvetiorum finibus Genava. Ex eo oppido pons ad Helvetios pertinet. Allobrogibus sese vel persuasuros, quod nondum bono animo in populum Romanum viderentur, existimabant vel vi coacturos ut per suos fines eos ire paterentur. </w:t>
      </w:r>
      <w:r w:rsidR="00CC091E" w:rsidRPr="00B86E7E">
        <w:rPr>
          <w:rFonts w:ascii="Arial" w:hAnsi="Arial" w:cs="Arial"/>
          <w:sz w:val="20"/>
          <w:szCs w:val="20"/>
          <w:lang w:val="en-US"/>
        </w:rPr>
        <w:t>Omnibus rebus ad profectionem comparatis diem dicunt, qua die ad ripam Rhodani omnes conveniant.</w:t>
      </w:r>
    </w:p>
    <w:p w14:paraId="55F25F15" w14:textId="3BA94452" w:rsidR="00C12B23" w:rsidRDefault="00C12B23" w:rsidP="00570B43">
      <w:pPr>
        <w:spacing w:before="0" w:after="0" w:line="276" w:lineRule="auto"/>
        <w:ind w:firstLine="284"/>
        <w:rPr>
          <w:rFonts w:ascii="Arial" w:hAnsi="Arial" w:cs="Arial"/>
          <w:sz w:val="20"/>
          <w:szCs w:val="20"/>
        </w:rPr>
      </w:pPr>
      <w:r>
        <w:rPr>
          <w:rFonts w:ascii="Arial" w:hAnsi="Arial" w:cs="Arial"/>
          <w:sz w:val="20"/>
          <w:szCs w:val="20"/>
        </w:rPr>
        <w:t>(Arial 10, normal, justificado, interlineado</w:t>
      </w:r>
      <w:r w:rsidR="00744BF2">
        <w:rPr>
          <w:rFonts w:ascii="Arial" w:hAnsi="Arial" w:cs="Arial"/>
          <w:sz w:val="20"/>
          <w:szCs w:val="20"/>
        </w:rPr>
        <w:t xml:space="preserve"> múltiple</w:t>
      </w:r>
      <w:r>
        <w:rPr>
          <w:rFonts w:ascii="Arial" w:hAnsi="Arial" w:cs="Arial"/>
          <w:sz w:val="20"/>
          <w:szCs w:val="20"/>
        </w:rPr>
        <w:t xml:space="preserve"> 1.15, </w:t>
      </w:r>
      <w:r w:rsidR="00570B43">
        <w:rPr>
          <w:rFonts w:ascii="Arial" w:hAnsi="Arial" w:cs="Arial"/>
          <w:sz w:val="20"/>
          <w:szCs w:val="20"/>
        </w:rPr>
        <w:t>sangría primera línea 0.5 cm</w:t>
      </w:r>
      <w:r>
        <w:rPr>
          <w:rFonts w:ascii="Arial" w:hAnsi="Arial" w:cs="Arial"/>
          <w:sz w:val="20"/>
          <w:szCs w:val="20"/>
        </w:rPr>
        <w:t>)</w:t>
      </w:r>
    </w:p>
    <w:p w14:paraId="2897FDD9" w14:textId="77777777" w:rsidR="00EC1898" w:rsidRDefault="00EC1898" w:rsidP="00C12B23">
      <w:pPr>
        <w:spacing w:before="0" w:after="0" w:line="276" w:lineRule="auto"/>
        <w:rPr>
          <w:rFonts w:ascii="Arial" w:hAnsi="Arial" w:cs="Arial"/>
          <w:sz w:val="20"/>
          <w:szCs w:val="20"/>
        </w:rPr>
      </w:pPr>
    </w:p>
    <w:p w14:paraId="69F22713" w14:textId="77777777" w:rsidR="00EC1898" w:rsidRDefault="00EC1898" w:rsidP="00C12B23">
      <w:pPr>
        <w:spacing w:before="0" w:after="0" w:line="276" w:lineRule="auto"/>
        <w:rPr>
          <w:rFonts w:ascii="Arial" w:hAnsi="Arial" w:cs="Arial"/>
          <w:sz w:val="20"/>
          <w:szCs w:val="20"/>
        </w:rPr>
      </w:pPr>
    </w:p>
    <w:p w14:paraId="0F2424BA" w14:textId="5D9EDA2B" w:rsidR="009D7F1C" w:rsidRDefault="00A05C09" w:rsidP="00A05C09">
      <w:pPr>
        <w:pStyle w:val="Ttulo1"/>
        <w:jc w:val="both"/>
      </w:pPr>
      <w:r>
        <w:t>Referencias</w:t>
      </w:r>
    </w:p>
    <w:p w14:paraId="343ED752" w14:textId="22169E91" w:rsidR="00CD6D67" w:rsidRDefault="00CD6D67" w:rsidP="00CD6D67">
      <w:pPr>
        <w:spacing w:before="0" w:after="0" w:line="276" w:lineRule="auto"/>
        <w:rPr>
          <w:rFonts w:ascii="Arial" w:hAnsi="Arial" w:cs="Arial"/>
          <w:b/>
          <w:sz w:val="20"/>
          <w:szCs w:val="20"/>
          <w:lang w:val="es-MX"/>
        </w:rPr>
      </w:pPr>
      <w:r w:rsidRPr="00CD6D67">
        <w:rPr>
          <w:rFonts w:ascii="Arial" w:hAnsi="Arial" w:cs="Arial"/>
          <w:b/>
          <w:sz w:val="20"/>
          <w:szCs w:val="20"/>
          <w:lang w:val="es-MX"/>
        </w:rPr>
        <w:t>(</w:t>
      </w:r>
      <w:r w:rsidR="00F77939">
        <w:rPr>
          <w:rFonts w:ascii="Arial" w:hAnsi="Arial" w:cs="Arial"/>
          <w:b/>
          <w:sz w:val="20"/>
          <w:szCs w:val="20"/>
          <w:lang w:val="es-MX"/>
        </w:rPr>
        <w:t xml:space="preserve">APA 7 ed. </w:t>
      </w:r>
      <w:r w:rsidRPr="00CD6D67">
        <w:rPr>
          <w:rFonts w:ascii="Arial" w:hAnsi="Arial" w:cs="Arial"/>
          <w:b/>
          <w:sz w:val="20"/>
          <w:szCs w:val="20"/>
          <w:lang w:val="es-MX"/>
        </w:rPr>
        <w:t>Arial 10, negritas, justificado,</w:t>
      </w:r>
      <w:r w:rsidR="00744BF2">
        <w:rPr>
          <w:rFonts w:ascii="Arial" w:hAnsi="Arial" w:cs="Arial"/>
          <w:b/>
          <w:sz w:val="20"/>
          <w:szCs w:val="20"/>
          <w:lang w:val="es-MX"/>
        </w:rPr>
        <w:t xml:space="preserve"> Sangría Francesa 1.27 cm., </w:t>
      </w:r>
      <w:r w:rsidR="00744BF2" w:rsidRPr="00CD6D67">
        <w:rPr>
          <w:rFonts w:ascii="Arial" w:hAnsi="Arial" w:cs="Arial"/>
          <w:b/>
          <w:sz w:val="20"/>
          <w:szCs w:val="20"/>
          <w:lang w:val="es-MX"/>
        </w:rPr>
        <w:t>interlineado</w:t>
      </w:r>
      <w:r w:rsidR="00744BF2">
        <w:rPr>
          <w:rFonts w:ascii="Arial" w:hAnsi="Arial" w:cs="Arial"/>
          <w:b/>
          <w:sz w:val="20"/>
          <w:szCs w:val="20"/>
          <w:lang w:val="es-MX"/>
        </w:rPr>
        <w:t xml:space="preserve"> múltiple</w:t>
      </w:r>
      <w:r w:rsidRPr="00CD6D67">
        <w:rPr>
          <w:rFonts w:ascii="Arial" w:hAnsi="Arial" w:cs="Arial"/>
          <w:b/>
          <w:sz w:val="20"/>
          <w:szCs w:val="20"/>
          <w:lang w:val="es-MX"/>
        </w:rPr>
        <w:t xml:space="preserve"> 1.15)</w:t>
      </w:r>
    </w:p>
    <w:p w14:paraId="58CDF857" w14:textId="70BD0F5F" w:rsidR="00BA0982" w:rsidRDefault="00BA0982" w:rsidP="00CD6D67">
      <w:pPr>
        <w:spacing w:before="0" w:after="0" w:line="276" w:lineRule="auto"/>
        <w:rPr>
          <w:rFonts w:ascii="Arial" w:hAnsi="Arial" w:cs="Arial"/>
          <w:b/>
          <w:sz w:val="20"/>
          <w:szCs w:val="20"/>
          <w:lang w:val="es-MX"/>
        </w:rPr>
      </w:pPr>
    </w:p>
    <w:p w14:paraId="2003B3B0" w14:textId="120965B4" w:rsidR="00BA0982" w:rsidRPr="00BA0982" w:rsidRDefault="00BA0982" w:rsidP="00CD6D67">
      <w:pPr>
        <w:spacing w:before="0" w:after="0" w:line="276" w:lineRule="auto"/>
        <w:rPr>
          <w:rFonts w:ascii="Arial" w:hAnsi="Arial" w:cs="Arial"/>
          <w:bCs/>
          <w:sz w:val="20"/>
          <w:szCs w:val="20"/>
          <w:lang w:val="es-MX"/>
        </w:rPr>
      </w:pPr>
      <w:r w:rsidRPr="00BA0982">
        <w:rPr>
          <w:rFonts w:ascii="Arial" w:hAnsi="Arial" w:cs="Arial"/>
          <w:bCs/>
          <w:sz w:val="20"/>
          <w:szCs w:val="20"/>
          <w:lang w:val="es-MX"/>
        </w:rPr>
        <w:t xml:space="preserve">El texto </w:t>
      </w:r>
      <w:r>
        <w:rPr>
          <w:rFonts w:ascii="Arial" w:hAnsi="Arial" w:cs="Arial"/>
          <w:bCs/>
          <w:sz w:val="20"/>
          <w:szCs w:val="20"/>
          <w:lang w:val="es-MX"/>
        </w:rPr>
        <w:t>de las referencias va con las mismas especificaciones, sin negritas.</w:t>
      </w:r>
    </w:p>
    <w:p w14:paraId="74E394E5" w14:textId="77777777" w:rsidR="005F1351" w:rsidRPr="005F1351" w:rsidRDefault="005F1351" w:rsidP="005F1351">
      <w:pPr>
        <w:spacing w:before="0" w:after="0" w:line="276" w:lineRule="auto"/>
        <w:rPr>
          <w:lang w:val="es-MX" w:eastAsia="es-ES"/>
        </w:rPr>
      </w:pPr>
    </w:p>
    <w:p w14:paraId="78A1AF36" w14:textId="5CB3367B" w:rsidR="00A42646" w:rsidRDefault="00A42646" w:rsidP="00570B43">
      <w:pPr>
        <w:pStyle w:val="NormalWeb"/>
        <w:spacing w:before="0" w:beforeAutospacing="0" w:after="0" w:afterAutospacing="0" w:line="276" w:lineRule="auto"/>
        <w:ind w:left="720" w:hanging="720"/>
        <w:jc w:val="both"/>
        <w:divId w:val="875578544"/>
        <w:rPr>
          <w:rFonts w:ascii="Arial" w:hAnsi="Arial" w:cs="Arial"/>
          <w:noProof/>
          <w:lang w:val="en-US"/>
        </w:rPr>
      </w:pPr>
      <w:r w:rsidRPr="00B86E7E">
        <w:rPr>
          <w:rFonts w:ascii="Arial" w:hAnsi="Arial" w:cs="Arial"/>
          <w:noProof/>
          <w:lang w:val="en-US"/>
        </w:rPr>
        <w:t xml:space="preserve">Ashforth, B. A., </w:t>
      </w:r>
      <w:r w:rsidR="00404920" w:rsidRPr="00B86E7E">
        <w:rPr>
          <w:rFonts w:ascii="Arial" w:hAnsi="Arial" w:cs="Arial"/>
          <w:noProof/>
          <w:lang w:val="en-US"/>
        </w:rPr>
        <w:t>y</w:t>
      </w:r>
      <w:r w:rsidRPr="00B86E7E">
        <w:rPr>
          <w:rFonts w:ascii="Arial" w:hAnsi="Arial" w:cs="Arial"/>
          <w:noProof/>
          <w:lang w:val="en-US"/>
        </w:rPr>
        <w:t xml:space="preserve"> Pratt, M. G. (2003). </w:t>
      </w:r>
      <w:r w:rsidRPr="00741DB9">
        <w:rPr>
          <w:rFonts w:ascii="Arial" w:hAnsi="Arial" w:cs="Arial"/>
          <w:noProof/>
          <w:lang w:val="en-US"/>
        </w:rPr>
        <w:t xml:space="preserve">Institutionalized Spirituality: An oxymoron? In R. A. Giacalone </w:t>
      </w:r>
      <w:r w:rsidR="00404920" w:rsidRPr="00741DB9">
        <w:rPr>
          <w:rFonts w:ascii="Arial" w:hAnsi="Arial" w:cs="Arial"/>
          <w:noProof/>
          <w:lang w:val="en-US"/>
        </w:rPr>
        <w:t>y</w:t>
      </w:r>
      <w:r w:rsidRPr="00741DB9">
        <w:rPr>
          <w:rFonts w:ascii="Arial" w:hAnsi="Arial" w:cs="Arial"/>
          <w:noProof/>
          <w:lang w:val="en-US"/>
        </w:rPr>
        <w:t xml:space="preserve"> C. L. Jurkiewicz (Eds.), </w:t>
      </w:r>
      <w:r w:rsidRPr="00741DB9">
        <w:rPr>
          <w:rFonts w:ascii="Arial" w:hAnsi="Arial" w:cs="Arial"/>
          <w:i/>
          <w:iCs/>
          <w:noProof/>
          <w:lang w:val="en-US"/>
        </w:rPr>
        <w:t>Handbook of Workplace Spirituality and Organizational Performance</w:t>
      </w:r>
      <w:r w:rsidRPr="00741DB9">
        <w:rPr>
          <w:rFonts w:ascii="Arial" w:hAnsi="Arial" w:cs="Arial"/>
          <w:noProof/>
          <w:lang w:val="en-US"/>
        </w:rPr>
        <w:t xml:space="preserve"> (1st ed., pp. 93–107). New York: M.E. Sharpe.</w:t>
      </w:r>
    </w:p>
    <w:p w14:paraId="6DCB9AEF" w14:textId="124CE163" w:rsidR="00A42646" w:rsidRDefault="00A42646" w:rsidP="00570B43">
      <w:pPr>
        <w:pStyle w:val="NormalWeb"/>
        <w:spacing w:before="0" w:beforeAutospacing="0" w:after="0" w:afterAutospacing="0" w:line="276" w:lineRule="auto"/>
        <w:ind w:left="720" w:hanging="720"/>
        <w:jc w:val="both"/>
        <w:divId w:val="875578544"/>
        <w:rPr>
          <w:rFonts w:ascii="Arial" w:hAnsi="Arial" w:cs="Arial"/>
          <w:noProof/>
          <w:lang w:val="en-US"/>
        </w:rPr>
      </w:pPr>
      <w:r w:rsidRPr="001B1DB9">
        <w:rPr>
          <w:rFonts w:ascii="Arial" w:hAnsi="Arial" w:cs="Arial"/>
          <w:noProof/>
          <w:lang w:val="en-US"/>
        </w:rPr>
        <w:t xml:space="preserve">Ashmos, D., </w:t>
      </w:r>
      <w:r w:rsidR="00404920" w:rsidRPr="001B1DB9">
        <w:rPr>
          <w:rFonts w:ascii="Arial" w:hAnsi="Arial" w:cs="Arial"/>
          <w:noProof/>
          <w:lang w:val="en-US"/>
        </w:rPr>
        <w:t>y</w:t>
      </w:r>
      <w:r w:rsidRPr="001B1DB9">
        <w:rPr>
          <w:rFonts w:ascii="Arial" w:hAnsi="Arial" w:cs="Arial"/>
          <w:noProof/>
          <w:lang w:val="en-US"/>
        </w:rPr>
        <w:t xml:space="preserve"> Duchon, D. (2000). </w:t>
      </w:r>
      <w:r w:rsidRPr="00741DB9">
        <w:rPr>
          <w:rFonts w:ascii="Arial" w:hAnsi="Arial" w:cs="Arial"/>
          <w:noProof/>
          <w:lang w:val="en-US"/>
        </w:rPr>
        <w:t xml:space="preserve">Spirituality at work. </w:t>
      </w:r>
      <w:r w:rsidRPr="00741DB9">
        <w:rPr>
          <w:rFonts w:ascii="Arial" w:hAnsi="Arial" w:cs="Arial"/>
          <w:i/>
          <w:iCs/>
          <w:noProof/>
          <w:lang w:val="en-US"/>
        </w:rPr>
        <w:t>Journal of Management Inquiry</w:t>
      </w:r>
      <w:r w:rsidRPr="00741DB9">
        <w:rPr>
          <w:rFonts w:ascii="Arial" w:hAnsi="Arial" w:cs="Arial"/>
          <w:noProof/>
          <w:lang w:val="en-US"/>
        </w:rPr>
        <w:t xml:space="preserve">, </w:t>
      </w:r>
      <w:r w:rsidRPr="00741DB9">
        <w:rPr>
          <w:rFonts w:ascii="Arial" w:hAnsi="Arial" w:cs="Arial"/>
          <w:i/>
          <w:iCs/>
          <w:noProof/>
          <w:lang w:val="en-US"/>
        </w:rPr>
        <w:t>9</w:t>
      </w:r>
      <w:r w:rsidRPr="00741DB9">
        <w:rPr>
          <w:rFonts w:ascii="Arial" w:hAnsi="Arial" w:cs="Arial"/>
          <w:noProof/>
          <w:lang w:val="en-US"/>
        </w:rPr>
        <w:t>(2), 134–145.</w:t>
      </w:r>
    </w:p>
    <w:p w14:paraId="3703A774" w14:textId="761D41C2" w:rsidR="00A42646" w:rsidRDefault="00A42646" w:rsidP="00570B43">
      <w:pPr>
        <w:pStyle w:val="NormalWeb"/>
        <w:spacing w:before="0" w:beforeAutospacing="0" w:after="0" w:afterAutospacing="0" w:line="276" w:lineRule="auto"/>
        <w:ind w:left="720" w:hanging="720"/>
        <w:jc w:val="both"/>
        <w:divId w:val="875578544"/>
        <w:rPr>
          <w:rFonts w:ascii="Arial" w:hAnsi="Arial" w:cs="Arial"/>
          <w:noProof/>
          <w:lang w:val="en-US"/>
        </w:rPr>
      </w:pPr>
      <w:r w:rsidRPr="00741DB9">
        <w:rPr>
          <w:rFonts w:ascii="Arial" w:hAnsi="Arial" w:cs="Arial"/>
          <w:noProof/>
          <w:lang w:val="en-US"/>
        </w:rPr>
        <w:t xml:space="preserve">Biberman, J., </w:t>
      </w:r>
      <w:r w:rsidR="00404920" w:rsidRPr="00741DB9">
        <w:rPr>
          <w:rFonts w:ascii="Arial" w:hAnsi="Arial" w:cs="Arial"/>
          <w:noProof/>
          <w:lang w:val="en-US"/>
        </w:rPr>
        <w:t>y</w:t>
      </w:r>
      <w:r w:rsidRPr="00741DB9">
        <w:rPr>
          <w:rFonts w:ascii="Arial" w:hAnsi="Arial" w:cs="Arial"/>
          <w:noProof/>
          <w:lang w:val="en-US"/>
        </w:rPr>
        <w:t xml:space="preserve"> Whitty, M. (1997). A postmodern spiritual future for work. </w:t>
      </w:r>
      <w:r w:rsidRPr="00741DB9">
        <w:rPr>
          <w:rFonts w:ascii="Arial" w:hAnsi="Arial" w:cs="Arial"/>
          <w:i/>
          <w:iCs/>
          <w:noProof/>
          <w:lang w:val="en-US"/>
        </w:rPr>
        <w:t>Journal of Organizational Change Management</w:t>
      </w:r>
      <w:r w:rsidRPr="00741DB9">
        <w:rPr>
          <w:rFonts w:ascii="Arial" w:hAnsi="Arial" w:cs="Arial"/>
          <w:noProof/>
          <w:lang w:val="en-US"/>
        </w:rPr>
        <w:t xml:space="preserve">, </w:t>
      </w:r>
      <w:r w:rsidRPr="00741DB9">
        <w:rPr>
          <w:rFonts w:ascii="Arial" w:hAnsi="Arial" w:cs="Arial"/>
          <w:i/>
          <w:iCs/>
          <w:noProof/>
          <w:lang w:val="en-US"/>
        </w:rPr>
        <w:t>10</w:t>
      </w:r>
      <w:r w:rsidRPr="00741DB9">
        <w:rPr>
          <w:rFonts w:ascii="Arial" w:hAnsi="Arial" w:cs="Arial"/>
          <w:noProof/>
          <w:lang w:val="en-US"/>
        </w:rPr>
        <w:t xml:space="preserve">(2), 130–138. Retrieved from </w:t>
      </w:r>
      <w:hyperlink r:id="rId19" w:history="1">
        <w:r w:rsidR="00570B43" w:rsidRPr="00A67F23">
          <w:rPr>
            <w:rStyle w:val="Hipervnculo"/>
            <w:rFonts w:ascii="Arial" w:hAnsi="Arial" w:cs="Arial"/>
            <w:noProof/>
            <w:lang w:val="en-US"/>
          </w:rPr>
          <w:t>http://search.ebscohost.com/login.aspx?direct=trueydb=buhyAN=3928055ysite=ehost-live</w:t>
        </w:r>
      </w:hyperlink>
    </w:p>
    <w:p w14:paraId="35E09194" w14:textId="4450C5E6" w:rsidR="00570B43" w:rsidRDefault="00570B43" w:rsidP="00570B43">
      <w:pPr>
        <w:pStyle w:val="NormalWeb"/>
        <w:spacing w:before="0" w:beforeAutospacing="0" w:after="0" w:afterAutospacing="0" w:line="276" w:lineRule="auto"/>
        <w:ind w:left="720" w:hanging="720"/>
        <w:jc w:val="both"/>
        <w:divId w:val="875578544"/>
        <w:rPr>
          <w:rFonts w:ascii="Arial" w:hAnsi="Arial" w:cs="Arial"/>
          <w:noProof/>
          <w:lang w:val="en-US"/>
        </w:rPr>
      </w:pPr>
    </w:p>
    <w:p w14:paraId="69C4E696" w14:textId="613A10AA" w:rsidR="00570B43" w:rsidRPr="00472466" w:rsidRDefault="00570B43" w:rsidP="00570B43">
      <w:pPr>
        <w:pStyle w:val="NormalWeb"/>
        <w:spacing w:before="0" w:beforeAutospacing="0" w:after="0" w:afterAutospacing="0" w:line="276" w:lineRule="auto"/>
        <w:ind w:left="720" w:hanging="720"/>
        <w:jc w:val="both"/>
        <w:divId w:val="875578544"/>
        <w:rPr>
          <w:rFonts w:ascii="Arial" w:hAnsi="Arial" w:cs="Arial"/>
          <w:noProof/>
          <w:color w:val="FF0000"/>
          <w:lang w:val="es-MX"/>
        </w:rPr>
      </w:pPr>
      <w:r w:rsidRPr="00472466">
        <w:rPr>
          <w:rFonts w:ascii="Arial" w:hAnsi="Arial" w:cs="Arial"/>
          <w:noProof/>
          <w:color w:val="FF0000"/>
          <w:lang w:val="es-MX"/>
        </w:rPr>
        <w:t xml:space="preserve">Visualización </w:t>
      </w:r>
      <w:r w:rsidR="00472466">
        <w:rPr>
          <w:rFonts w:ascii="Arial" w:hAnsi="Arial" w:cs="Arial"/>
          <w:noProof/>
          <w:color w:val="FF0000"/>
          <w:lang w:val="es-MX"/>
        </w:rPr>
        <w:t xml:space="preserve">del </w:t>
      </w:r>
      <w:r w:rsidRPr="00472466">
        <w:rPr>
          <w:rFonts w:ascii="Arial" w:hAnsi="Arial" w:cs="Arial"/>
          <w:noProof/>
          <w:color w:val="FF0000"/>
          <w:lang w:val="es-MX"/>
        </w:rPr>
        <w:t xml:space="preserve">formato </w:t>
      </w:r>
      <w:r w:rsidR="00472466">
        <w:rPr>
          <w:rFonts w:ascii="Arial" w:hAnsi="Arial" w:cs="Arial"/>
          <w:noProof/>
          <w:color w:val="FF0000"/>
          <w:lang w:val="es-MX"/>
        </w:rPr>
        <w:t xml:space="preserve">del </w:t>
      </w:r>
      <w:r w:rsidRPr="00472466">
        <w:rPr>
          <w:rFonts w:ascii="Arial" w:hAnsi="Arial" w:cs="Arial"/>
          <w:noProof/>
          <w:color w:val="FF0000"/>
          <w:lang w:val="es-MX"/>
        </w:rPr>
        <w:t xml:space="preserve">párrafo en </w:t>
      </w:r>
      <w:r w:rsidR="00472466">
        <w:rPr>
          <w:rFonts w:ascii="Arial" w:hAnsi="Arial" w:cs="Arial"/>
          <w:noProof/>
          <w:color w:val="FF0000"/>
          <w:lang w:val="es-MX"/>
        </w:rPr>
        <w:t>R</w:t>
      </w:r>
      <w:r w:rsidRPr="00472466">
        <w:rPr>
          <w:rFonts w:ascii="Arial" w:hAnsi="Arial" w:cs="Arial"/>
          <w:noProof/>
          <w:color w:val="FF0000"/>
          <w:lang w:val="es-MX"/>
        </w:rPr>
        <w:t>eferencias</w:t>
      </w:r>
    </w:p>
    <w:p w14:paraId="6985D857" w14:textId="4265EED8" w:rsidR="00692AAD" w:rsidRDefault="00570B43" w:rsidP="00472466">
      <w:pPr>
        <w:pStyle w:val="NormalWeb"/>
        <w:spacing w:before="0" w:beforeAutospacing="0" w:after="0" w:afterAutospacing="0" w:line="276" w:lineRule="auto"/>
        <w:ind w:left="720" w:hanging="720"/>
        <w:jc w:val="center"/>
        <w:divId w:val="624312285"/>
        <w:rPr>
          <w:rFonts w:ascii="Arial" w:hAnsi="Arial" w:cs="Arial"/>
          <w:lang w:val="es-MX" w:eastAsia="es-ES"/>
        </w:rPr>
      </w:pPr>
      <w:r>
        <w:rPr>
          <w:noProof/>
        </w:rPr>
        <w:lastRenderedPageBreak/>
        <w:drawing>
          <wp:inline distT="0" distB="0" distL="0" distR="0" wp14:anchorId="05FBC66F" wp14:editId="3C8D7952">
            <wp:extent cx="3200400" cy="3192212"/>
            <wp:effectExtent l="0" t="0" r="0" b="8255"/>
            <wp:docPr id="604234940"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234940" name="Imagen 1" descr="Interfaz de usuario gráfica, Aplicación&#10;&#10;Descripción generada automáticamente"/>
                    <pic:cNvPicPr/>
                  </pic:nvPicPr>
                  <pic:blipFill rotWithShape="1">
                    <a:blip r:embed="rId20"/>
                    <a:srcRect l="29828" t="9363" r="29874" b="19141"/>
                    <a:stretch/>
                  </pic:blipFill>
                  <pic:spPr bwMode="auto">
                    <a:xfrm>
                      <a:off x="0" y="0"/>
                      <a:ext cx="3214655" cy="3206430"/>
                    </a:xfrm>
                    <a:prstGeom prst="rect">
                      <a:avLst/>
                    </a:prstGeom>
                    <a:ln>
                      <a:noFill/>
                    </a:ln>
                    <a:extLst>
                      <a:ext uri="{53640926-AAD7-44D8-BBD7-CCE9431645EC}">
                        <a14:shadowObscured xmlns:a14="http://schemas.microsoft.com/office/drawing/2010/main"/>
                      </a:ext>
                    </a:extLst>
                  </pic:spPr>
                </pic:pic>
              </a:graphicData>
            </a:graphic>
          </wp:inline>
        </w:drawing>
      </w:r>
    </w:p>
    <w:p w14:paraId="5B889DD2" w14:textId="556E9269" w:rsidR="00BA0982" w:rsidRPr="00BA0982" w:rsidRDefault="00BA0982" w:rsidP="00BA0982">
      <w:pPr>
        <w:pStyle w:val="NormalWeb"/>
        <w:spacing w:before="0" w:beforeAutospacing="0" w:after="0" w:afterAutospacing="0" w:line="276" w:lineRule="auto"/>
        <w:ind w:left="360"/>
        <w:divId w:val="624312285"/>
        <w:rPr>
          <w:rFonts w:ascii="Arial" w:hAnsi="Arial" w:cs="Arial"/>
          <w:color w:val="FF0000"/>
          <w:lang w:val="es-MX" w:eastAsia="es-ES"/>
        </w:rPr>
      </w:pPr>
      <w:r w:rsidRPr="00BA0982">
        <w:rPr>
          <w:rFonts w:ascii="Arial" w:hAnsi="Arial" w:cs="Arial"/>
          <w:color w:val="FF0000"/>
          <w:lang w:val="es-MX" w:eastAsia="es-ES"/>
        </w:rPr>
        <w:t>*Nota: Su trabajo será analizado con un software especializado para identificar la similitud con otras publicaciones. De ser posible revise su documento para asegurarse de que no supera el 20% de similitud.</w:t>
      </w:r>
    </w:p>
    <w:sectPr w:rsidR="00BA0982" w:rsidRPr="00BA0982" w:rsidSect="008C3E76">
      <w:type w:val="continuous"/>
      <w:pgSz w:w="12240" w:h="15840" w:code="1"/>
      <w:pgMar w:top="1701" w:right="1418" w:bottom="1701" w:left="1418" w:header="709" w:footer="709" w:gutter="0"/>
      <w:cols w:space="33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E5AC39" w14:textId="77777777" w:rsidR="00211643" w:rsidRDefault="00211643" w:rsidP="00243BA7">
      <w:pPr>
        <w:spacing w:line="240" w:lineRule="auto"/>
      </w:pPr>
      <w:r>
        <w:separator/>
      </w:r>
    </w:p>
  </w:endnote>
  <w:endnote w:type="continuationSeparator" w:id="0">
    <w:p w14:paraId="1A71ED32" w14:textId="77777777" w:rsidR="00211643" w:rsidRDefault="00211643" w:rsidP="00243BA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DFE0A" w14:textId="77777777" w:rsidR="005F1351" w:rsidRDefault="005F1351" w:rsidP="009B52C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EB28F3D" w14:textId="77777777" w:rsidR="005F1351" w:rsidRDefault="005F1351" w:rsidP="00490FE4">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6409765"/>
      <w:docPartObj>
        <w:docPartGallery w:val="Page Numbers (Bottom of Page)"/>
        <w:docPartUnique/>
      </w:docPartObj>
    </w:sdtPr>
    <w:sdtEndPr>
      <w:rPr>
        <w:rFonts w:ascii="Arial" w:hAnsi="Arial" w:cs="Arial"/>
        <w:noProof/>
        <w:sz w:val="20"/>
        <w:szCs w:val="20"/>
      </w:rPr>
    </w:sdtEndPr>
    <w:sdtContent>
      <w:p w14:paraId="2F5E84B7" w14:textId="669A5B0A" w:rsidR="00BB668D" w:rsidRPr="00BB668D" w:rsidRDefault="00BB668D">
        <w:pPr>
          <w:pStyle w:val="Piedepgina"/>
          <w:rPr>
            <w:rFonts w:ascii="Arial" w:hAnsi="Arial" w:cs="Arial"/>
            <w:sz w:val="20"/>
            <w:szCs w:val="20"/>
          </w:rPr>
        </w:pPr>
        <w:r w:rsidRPr="00BB668D">
          <w:rPr>
            <w:rFonts w:ascii="Arial" w:hAnsi="Arial" w:cs="Arial"/>
            <w:sz w:val="20"/>
            <w:szCs w:val="20"/>
          </w:rPr>
          <w:fldChar w:fldCharType="begin"/>
        </w:r>
        <w:r w:rsidRPr="00BB668D">
          <w:rPr>
            <w:rFonts w:ascii="Arial" w:hAnsi="Arial" w:cs="Arial"/>
            <w:sz w:val="20"/>
            <w:szCs w:val="20"/>
          </w:rPr>
          <w:instrText xml:space="preserve"> PAGE   \* MERGEFORMAT </w:instrText>
        </w:r>
        <w:r w:rsidRPr="00BB668D">
          <w:rPr>
            <w:rFonts w:ascii="Arial" w:hAnsi="Arial" w:cs="Arial"/>
            <w:sz w:val="20"/>
            <w:szCs w:val="20"/>
          </w:rPr>
          <w:fldChar w:fldCharType="separate"/>
        </w:r>
        <w:r w:rsidR="008D7018">
          <w:rPr>
            <w:rFonts w:ascii="Arial" w:hAnsi="Arial" w:cs="Arial"/>
            <w:noProof/>
            <w:sz w:val="20"/>
            <w:szCs w:val="20"/>
          </w:rPr>
          <w:t>1</w:t>
        </w:r>
        <w:r w:rsidRPr="00BB668D">
          <w:rPr>
            <w:rFonts w:ascii="Arial" w:hAnsi="Arial" w:cs="Arial"/>
            <w:noProof/>
            <w:sz w:val="20"/>
            <w:szCs w:val="20"/>
          </w:rPr>
          <w:fldChar w:fldCharType="end"/>
        </w:r>
      </w:p>
    </w:sdtContent>
  </w:sdt>
  <w:p w14:paraId="02AFBEDB" w14:textId="16ABE02A" w:rsidR="005F1351" w:rsidRPr="008C24B4" w:rsidRDefault="005F1351" w:rsidP="00253A8E">
    <w:pPr>
      <w:pStyle w:val="Piedepgina"/>
      <w:jc w:val="left"/>
      <w:rPr>
        <w:rFonts w:ascii="Arial" w:hAnsi="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7934BC" w14:textId="77777777" w:rsidR="00211643" w:rsidRDefault="00211643" w:rsidP="00243BA7">
      <w:pPr>
        <w:spacing w:line="240" w:lineRule="auto"/>
      </w:pPr>
      <w:r>
        <w:separator/>
      </w:r>
    </w:p>
  </w:footnote>
  <w:footnote w:type="continuationSeparator" w:id="0">
    <w:p w14:paraId="3CDE38B9" w14:textId="77777777" w:rsidR="00211643" w:rsidRDefault="00211643" w:rsidP="00243BA7">
      <w:pPr>
        <w:spacing w:line="240" w:lineRule="auto"/>
      </w:pPr>
      <w:r>
        <w:continuationSeparator/>
      </w:r>
    </w:p>
  </w:footnote>
  <w:footnote w:id="1">
    <w:p w14:paraId="71212BFC" w14:textId="3A5CAF8F" w:rsidR="002E7C6E" w:rsidRPr="009F5AF1" w:rsidRDefault="002E7C6E">
      <w:pPr>
        <w:pStyle w:val="Textonotapie"/>
        <w:rPr>
          <w:rFonts w:ascii="Arial" w:hAnsi="Arial" w:cs="Arial"/>
          <w:sz w:val="16"/>
          <w:szCs w:val="16"/>
          <w:lang w:val="es-MX"/>
        </w:rPr>
      </w:pPr>
      <w:r w:rsidRPr="009F5AF1">
        <w:rPr>
          <w:rStyle w:val="Refdenotaalpie"/>
          <w:rFonts w:ascii="Arial" w:hAnsi="Arial" w:cs="Arial"/>
          <w:sz w:val="16"/>
          <w:szCs w:val="16"/>
        </w:rPr>
        <w:footnoteRef/>
      </w:r>
      <w:r w:rsidRPr="009F5AF1">
        <w:rPr>
          <w:rFonts w:ascii="Arial" w:hAnsi="Arial" w:cs="Arial"/>
          <w:sz w:val="16"/>
          <w:szCs w:val="16"/>
        </w:rPr>
        <w:t xml:space="preserve"> Último grado académico; cargo; departamento, división, centro o campus; e Institución de afiliación; </w:t>
      </w:r>
      <w:r w:rsidR="00B461F2">
        <w:rPr>
          <w:rFonts w:ascii="Arial" w:hAnsi="Arial" w:cs="Arial"/>
          <w:sz w:val="16"/>
          <w:szCs w:val="16"/>
        </w:rPr>
        <w:t xml:space="preserve">País, </w:t>
      </w:r>
      <w:r w:rsidRPr="009F5AF1">
        <w:rPr>
          <w:rFonts w:ascii="Arial" w:hAnsi="Arial" w:cs="Arial"/>
          <w:sz w:val="16"/>
          <w:szCs w:val="16"/>
        </w:rPr>
        <w:t>línea de investigación</w:t>
      </w:r>
      <w:r w:rsidR="00F77939">
        <w:rPr>
          <w:rFonts w:ascii="Arial" w:hAnsi="Arial" w:cs="Arial"/>
          <w:sz w:val="16"/>
          <w:szCs w:val="16"/>
        </w:rPr>
        <w:t>,</w:t>
      </w:r>
      <w:r w:rsidRPr="009F5AF1">
        <w:rPr>
          <w:rFonts w:ascii="Arial" w:hAnsi="Arial" w:cs="Arial"/>
          <w:sz w:val="16"/>
          <w:szCs w:val="16"/>
        </w:rPr>
        <w:t xml:space="preserve"> correo electrónico</w:t>
      </w:r>
      <w:r w:rsidR="00F77939">
        <w:rPr>
          <w:rFonts w:ascii="Arial" w:hAnsi="Arial" w:cs="Arial"/>
          <w:sz w:val="16"/>
          <w:szCs w:val="16"/>
        </w:rPr>
        <w:t xml:space="preserve"> y ORCID</w:t>
      </w:r>
      <w:r w:rsidRPr="009F5AF1">
        <w:rPr>
          <w:rFonts w:ascii="Arial" w:hAnsi="Arial" w:cs="Arial"/>
          <w:sz w:val="16"/>
          <w:szCs w:val="16"/>
        </w:rPr>
        <w:t>.</w:t>
      </w:r>
    </w:p>
  </w:footnote>
  <w:footnote w:id="2">
    <w:p w14:paraId="0E5C49B6" w14:textId="675420B3" w:rsidR="002E7C6E" w:rsidRPr="009F5AF1" w:rsidRDefault="002E7C6E" w:rsidP="002E7C6E">
      <w:pPr>
        <w:pStyle w:val="Textonotapie"/>
        <w:rPr>
          <w:rFonts w:ascii="Arial" w:hAnsi="Arial" w:cs="Arial"/>
          <w:sz w:val="16"/>
          <w:szCs w:val="16"/>
          <w:lang w:val="es-MX"/>
        </w:rPr>
      </w:pPr>
      <w:r w:rsidRPr="009F5AF1">
        <w:rPr>
          <w:rStyle w:val="Refdenotaalpie"/>
          <w:rFonts w:ascii="Arial" w:hAnsi="Arial" w:cs="Arial"/>
          <w:sz w:val="16"/>
          <w:szCs w:val="16"/>
        </w:rPr>
        <w:footnoteRef/>
      </w:r>
      <w:r w:rsidRPr="009F5AF1">
        <w:rPr>
          <w:rFonts w:ascii="Arial" w:hAnsi="Arial" w:cs="Arial"/>
          <w:sz w:val="16"/>
          <w:szCs w:val="16"/>
        </w:rPr>
        <w:t xml:space="preserve"> Último grado académico; cargo; departamento, división, centro o campus; e Institución de afiliación; </w:t>
      </w:r>
      <w:r w:rsidR="00B461F2">
        <w:rPr>
          <w:rFonts w:ascii="Arial" w:hAnsi="Arial" w:cs="Arial"/>
          <w:sz w:val="16"/>
          <w:szCs w:val="16"/>
        </w:rPr>
        <w:t xml:space="preserve">País, </w:t>
      </w:r>
      <w:r w:rsidRPr="009F5AF1">
        <w:rPr>
          <w:rFonts w:ascii="Arial" w:hAnsi="Arial" w:cs="Arial"/>
          <w:sz w:val="16"/>
          <w:szCs w:val="16"/>
        </w:rPr>
        <w:t>línea de investigación y correo electrónico</w:t>
      </w:r>
      <w:r w:rsidR="00F77939">
        <w:rPr>
          <w:rFonts w:ascii="Arial" w:hAnsi="Arial" w:cs="Arial"/>
          <w:sz w:val="16"/>
          <w:szCs w:val="16"/>
        </w:rPr>
        <w:t xml:space="preserve"> y ORCID</w:t>
      </w:r>
      <w:r w:rsidRPr="009F5AF1">
        <w:rPr>
          <w:rFonts w:ascii="Arial" w:hAnsi="Arial" w:cs="Arial"/>
          <w:sz w:val="16"/>
          <w:szCs w:val="16"/>
        </w:rPr>
        <w:t>.</w:t>
      </w:r>
    </w:p>
    <w:p w14:paraId="51D98B79" w14:textId="22863C82" w:rsidR="002E7C6E" w:rsidRPr="002E7C6E" w:rsidRDefault="002E7C6E">
      <w:pPr>
        <w:pStyle w:val="Textonotapie"/>
        <w:rPr>
          <w:lang w:val="es-MX"/>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27D507" w14:textId="34CC1ECE" w:rsidR="005F1351" w:rsidRPr="009B52C6" w:rsidRDefault="005F1351" w:rsidP="009B52C6">
    <w:pPr>
      <w:spacing w:before="0" w:after="0" w:line="240" w:lineRule="auto"/>
      <w:ind w:left="108"/>
      <w:rPr>
        <w:rFonts w:ascii="Arial" w:eastAsia="Arial" w:hAnsi="Arial" w:cs="Arial"/>
        <w:sz w:val="16"/>
        <w:szCs w:val="16"/>
        <w:lang w:val="es-MX"/>
      </w:rPr>
    </w:pPr>
    <w:r w:rsidRPr="009B52C6">
      <w:rPr>
        <w:rFonts w:ascii="Arial" w:eastAsia="Arial" w:hAnsi="Arial" w:cs="Arial"/>
        <w:sz w:val="16"/>
        <w:szCs w:val="16"/>
        <w:lang w:val="es-MX"/>
      </w:rPr>
      <w:t>Ciencias</w:t>
    </w:r>
    <w:r w:rsidRPr="009B52C6">
      <w:rPr>
        <w:rFonts w:ascii="Arial" w:eastAsia="Arial" w:hAnsi="Arial" w:cs="Arial"/>
        <w:spacing w:val="-8"/>
        <w:sz w:val="16"/>
        <w:szCs w:val="16"/>
        <w:lang w:val="es-MX"/>
      </w:rPr>
      <w:t xml:space="preserve"> </w:t>
    </w:r>
    <w:r w:rsidRPr="009B52C6">
      <w:rPr>
        <w:rFonts w:ascii="Arial" w:eastAsia="Arial" w:hAnsi="Arial" w:cs="Arial"/>
        <w:sz w:val="16"/>
        <w:szCs w:val="16"/>
        <w:lang w:val="es-MX"/>
      </w:rPr>
      <w:t>Administrativas.</w:t>
    </w:r>
    <w:r w:rsidRPr="009B52C6">
      <w:rPr>
        <w:rFonts w:ascii="Arial" w:eastAsia="Arial" w:hAnsi="Arial" w:cs="Arial"/>
        <w:spacing w:val="-2"/>
        <w:sz w:val="16"/>
        <w:szCs w:val="16"/>
        <w:lang w:val="es-MX"/>
      </w:rPr>
      <w:t xml:space="preserve"> </w:t>
    </w:r>
    <w:r w:rsidRPr="009B52C6">
      <w:rPr>
        <w:rFonts w:ascii="Arial" w:eastAsia="Arial" w:hAnsi="Arial" w:cs="Arial"/>
        <w:spacing w:val="-16"/>
        <w:sz w:val="16"/>
        <w:szCs w:val="16"/>
        <w:lang w:val="es-MX"/>
      </w:rPr>
      <w:t>T</w:t>
    </w:r>
    <w:r w:rsidRPr="009B52C6">
      <w:rPr>
        <w:rFonts w:ascii="Arial" w:eastAsia="Arial" w:hAnsi="Arial" w:cs="Arial"/>
        <w:sz w:val="16"/>
        <w:szCs w:val="16"/>
        <w:lang w:val="es-MX"/>
      </w:rPr>
      <w:t>eoría y Praxis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AE01FB"/>
    <w:multiLevelType w:val="hybridMultilevel"/>
    <w:tmpl w:val="AEBE4966"/>
    <w:lvl w:ilvl="0" w:tplc="73C48304">
      <w:start w:val="3"/>
      <w:numFmt w:val="bullet"/>
      <w:lvlText w:val=""/>
      <w:lvlJc w:val="left"/>
      <w:pPr>
        <w:ind w:left="720" w:hanging="360"/>
      </w:pPr>
      <w:rPr>
        <w:rFonts w:ascii="Symbol" w:eastAsiaTheme="minorHAnsi" w:hAnsi="Symbo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1F466C95"/>
    <w:multiLevelType w:val="hybridMultilevel"/>
    <w:tmpl w:val="90CEBBA2"/>
    <w:lvl w:ilvl="0" w:tplc="0E38C8A2">
      <w:start w:val="9"/>
      <w:numFmt w:val="bullet"/>
      <w:lvlText w:val=""/>
      <w:lvlJc w:val="left"/>
      <w:pPr>
        <w:ind w:left="720" w:hanging="360"/>
      </w:pPr>
      <w:rPr>
        <w:rFonts w:ascii="Symbol" w:eastAsiaTheme="minorEastAsia"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3712812"/>
    <w:multiLevelType w:val="hybridMultilevel"/>
    <w:tmpl w:val="C67E5DC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771950D9"/>
    <w:multiLevelType w:val="hybridMultilevel"/>
    <w:tmpl w:val="9FE0E1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4021378">
    <w:abstractNumId w:val="3"/>
  </w:num>
  <w:num w:numId="2" w16cid:durableId="1913126957">
    <w:abstractNumId w:val="0"/>
  </w:num>
  <w:num w:numId="3" w16cid:durableId="1416242783">
    <w:abstractNumId w:val="2"/>
  </w:num>
  <w:num w:numId="4" w16cid:durableId="18320156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7CDE"/>
    <w:rsid w:val="00002C68"/>
    <w:rsid w:val="00006945"/>
    <w:rsid w:val="00015B32"/>
    <w:rsid w:val="00015EF5"/>
    <w:rsid w:val="00031321"/>
    <w:rsid w:val="00032CD7"/>
    <w:rsid w:val="0003415C"/>
    <w:rsid w:val="00044044"/>
    <w:rsid w:val="00050E7D"/>
    <w:rsid w:val="00057284"/>
    <w:rsid w:val="00057F9E"/>
    <w:rsid w:val="000661ED"/>
    <w:rsid w:val="00076AD0"/>
    <w:rsid w:val="00080726"/>
    <w:rsid w:val="000831FD"/>
    <w:rsid w:val="00083D5C"/>
    <w:rsid w:val="000935E6"/>
    <w:rsid w:val="000940A2"/>
    <w:rsid w:val="000A62D4"/>
    <w:rsid w:val="000A7868"/>
    <w:rsid w:val="000B303E"/>
    <w:rsid w:val="000D391A"/>
    <w:rsid w:val="000F7C40"/>
    <w:rsid w:val="00102039"/>
    <w:rsid w:val="00110B86"/>
    <w:rsid w:val="00122071"/>
    <w:rsid w:val="00126966"/>
    <w:rsid w:val="00135085"/>
    <w:rsid w:val="00142809"/>
    <w:rsid w:val="00143889"/>
    <w:rsid w:val="001516B4"/>
    <w:rsid w:val="0015298A"/>
    <w:rsid w:val="00154F0B"/>
    <w:rsid w:val="00161E0A"/>
    <w:rsid w:val="00176BE0"/>
    <w:rsid w:val="0018746F"/>
    <w:rsid w:val="001A1A01"/>
    <w:rsid w:val="001A64ED"/>
    <w:rsid w:val="001B1DB9"/>
    <w:rsid w:val="001B67FF"/>
    <w:rsid w:val="001B7A27"/>
    <w:rsid w:val="001C0B0F"/>
    <w:rsid w:val="001C7D19"/>
    <w:rsid w:val="001D1FA0"/>
    <w:rsid w:val="001D31A6"/>
    <w:rsid w:val="001D4596"/>
    <w:rsid w:val="001D45C3"/>
    <w:rsid w:val="001D521D"/>
    <w:rsid w:val="001D738F"/>
    <w:rsid w:val="001E328B"/>
    <w:rsid w:val="001F48D5"/>
    <w:rsid w:val="001F4C0C"/>
    <w:rsid w:val="002053D0"/>
    <w:rsid w:val="00211643"/>
    <w:rsid w:val="00211B7F"/>
    <w:rsid w:val="00212485"/>
    <w:rsid w:val="00212741"/>
    <w:rsid w:val="0021587B"/>
    <w:rsid w:val="00224760"/>
    <w:rsid w:val="0023773A"/>
    <w:rsid w:val="00241B33"/>
    <w:rsid w:val="00242920"/>
    <w:rsid w:val="00243BA7"/>
    <w:rsid w:val="002451F9"/>
    <w:rsid w:val="0024591B"/>
    <w:rsid w:val="00247325"/>
    <w:rsid w:val="00253A55"/>
    <w:rsid w:val="00253A8E"/>
    <w:rsid w:val="00254B5D"/>
    <w:rsid w:val="00256068"/>
    <w:rsid w:val="00270A6E"/>
    <w:rsid w:val="00272587"/>
    <w:rsid w:val="00276139"/>
    <w:rsid w:val="00292EB0"/>
    <w:rsid w:val="00293DBD"/>
    <w:rsid w:val="002D0F80"/>
    <w:rsid w:val="002D7F2B"/>
    <w:rsid w:val="002E7C6E"/>
    <w:rsid w:val="002F2155"/>
    <w:rsid w:val="002F2D69"/>
    <w:rsid w:val="002F49B6"/>
    <w:rsid w:val="00303EE6"/>
    <w:rsid w:val="00312B4C"/>
    <w:rsid w:val="0031426F"/>
    <w:rsid w:val="00320A0D"/>
    <w:rsid w:val="0032396C"/>
    <w:rsid w:val="00323B42"/>
    <w:rsid w:val="00332AF0"/>
    <w:rsid w:val="00335079"/>
    <w:rsid w:val="003400F1"/>
    <w:rsid w:val="003424BE"/>
    <w:rsid w:val="00346516"/>
    <w:rsid w:val="00347C84"/>
    <w:rsid w:val="00347FAD"/>
    <w:rsid w:val="0036387A"/>
    <w:rsid w:val="003665C5"/>
    <w:rsid w:val="00383116"/>
    <w:rsid w:val="0038733C"/>
    <w:rsid w:val="00390DA6"/>
    <w:rsid w:val="003925CC"/>
    <w:rsid w:val="003A006F"/>
    <w:rsid w:val="003A469D"/>
    <w:rsid w:val="003B292B"/>
    <w:rsid w:val="003B2FF8"/>
    <w:rsid w:val="003C0BE2"/>
    <w:rsid w:val="003C6BA1"/>
    <w:rsid w:val="003D1A33"/>
    <w:rsid w:val="003D2242"/>
    <w:rsid w:val="003D7299"/>
    <w:rsid w:val="003D7B7D"/>
    <w:rsid w:val="003E1DB8"/>
    <w:rsid w:val="003F31D6"/>
    <w:rsid w:val="003F5250"/>
    <w:rsid w:val="00401608"/>
    <w:rsid w:val="00401D47"/>
    <w:rsid w:val="00404920"/>
    <w:rsid w:val="00411075"/>
    <w:rsid w:val="004170FE"/>
    <w:rsid w:val="004205F2"/>
    <w:rsid w:val="00425E17"/>
    <w:rsid w:val="0042646E"/>
    <w:rsid w:val="00430EB7"/>
    <w:rsid w:val="00443FCF"/>
    <w:rsid w:val="004575DF"/>
    <w:rsid w:val="00462165"/>
    <w:rsid w:val="00472466"/>
    <w:rsid w:val="00480B71"/>
    <w:rsid w:val="00481BA3"/>
    <w:rsid w:val="00490FE4"/>
    <w:rsid w:val="004947C3"/>
    <w:rsid w:val="00497EE1"/>
    <w:rsid w:val="004A37E0"/>
    <w:rsid w:val="004B1382"/>
    <w:rsid w:val="004B1956"/>
    <w:rsid w:val="004C173F"/>
    <w:rsid w:val="004C638C"/>
    <w:rsid w:val="004D3BFF"/>
    <w:rsid w:val="004D490D"/>
    <w:rsid w:val="004E045C"/>
    <w:rsid w:val="004E0B23"/>
    <w:rsid w:val="004E5F06"/>
    <w:rsid w:val="004E7E0D"/>
    <w:rsid w:val="005023BA"/>
    <w:rsid w:val="0051388A"/>
    <w:rsid w:val="00514A81"/>
    <w:rsid w:val="00515903"/>
    <w:rsid w:val="005179E1"/>
    <w:rsid w:val="00530837"/>
    <w:rsid w:val="00530ED8"/>
    <w:rsid w:val="00535CD1"/>
    <w:rsid w:val="00542863"/>
    <w:rsid w:val="00551242"/>
    <w:rsid w:val="00555CD3"/>
    <w:rsid w:val="00556256"/>
    <w:rsid w:val="00557499"/>
    <w:rsid w:val="00564AC4"/>
    <w:rsid w:val="00566485"/>
    <w:rsid w:val="00570B43"/>
    <w:rsid w:val="00570FDF"/>
    <w:rsid w:val="00577100"/>
    <w:rsid w:val="00580D24"/>
    <w:rsid w:val="00583970"/>
    <w:rsid w:val="00585D69"/>
    <w:rsid w:val="005900EC"/>
    <w:rsid w:val="00590115"/>
    <w:rsid w:val="00594E77"/>
    <w:rsid w:val="0059594E"/>
    <w:rsid w:val="005A10CC"/>
    <w:rsid w:val="005A46CB"/>
    <w:rsid w:val="005D2C07"/>
    <w:rsid w:val="005D34CA"/>
    <w:rsid w:val="005D48B6"/>
    <w:rsid w:val="005D6E5F"/>
    <w:rsid w:val="005F1351"/>
    <w:rsid w:val="006008BB"/>
    <w:rsid w:val="00600BEF"/>
    <w:rsid w:val="006128B5"/>
    <w:rsid w:val="006208F5"/>
    <w:rsid w:val="00621C08"/>
    <w:rsid w:val="00625623"/>
    <w:rsid w:val="0063609C"/>
    <w:rsid w:val="00640B08"/>
    <w:rsid w:val="006418D7"/>
    <w:rsid w:val="00652AB1"/>
    <w:rsid w:val="006756C6"/>
    <w:rsid w:val="0068315A"/>
    <w:rsid w:val="0069095A"/>
    <w:rsid w:val="006914DD"/>
    <w:rsid w:val="00692AAD"/>
    <w:rsid w:val="00693844"/>
    <w:rsid w:val="00695657"/>
    <w:rsid w:val="00696574"/>
    <w:rsid w:val="006A3910"/>
    <w:rsid w:val="006A4067"/>
    <w:rsid w:val="006A7988"/>
    <w:rsid w:val="006B5B1F"/>
    <w:rsid w:val="006B72C7"/>
    <w:rsid w:val="006D13D3"/>
    <w:rsid w:val="006F13E6"/>
    <w:rsid w:val="00703B53"/>
    <w:rsid w:val="007063D4"/>
    <w:rsid w:val="0071190F"/>
    <w:rsid w:val="00722F05"/>
    <w:rsid w:val="00725EB2"/>
    <w:rsid w:val="00730858"/>
    <w:rsid w:val="0073125B"/>
    <w:rsid w:val="007350DA"/>
    <w:rsid w:val="00740379"/>
    <w:rsid w:val="00741DB9"/>
    <w:rsid w:val="0074450B"/>
    <w:rsid w:val="00744BF2"/>
    <w:rsid w:val="007468A7"/>
    <w:rsid w:val="00757A26"/>
    <w:rsid w:val="00757CEF"/>
    <w:rsid w:val="00760C99"/>
    <w:rsid w:val="00760FCC"/>
    <w:rsid w:val="00762B6E"/>
    <w:rsid w:val="0076576A"/>
    <w:rsid w:val="007704E0"/>
    <w:rsid w:val="00772BC8"/>
    <w:rsid w:val="00773195"/>
    <w:rsid w:val="007862EA"/>
    <w:rsid w:val="00794BFF"/>
    <w:rsid w:val="00797D0C"/>
    <w:rsid w:val="007A65F0"/>
    <w:rsid w:val="007B0B08"/>
    <w:rsid w:val="007B3DBB"/>
    <w:rsid w:val="007B4F9C"/>
    <w:rsid w:val="007B543C"/>
    <w:rsid w:val="007C1E77"/>
    <w:rsid w:val="007C4766"/>
    <w:rsid w:val="007D570E"/>
    <w:rsid w:val="007E0D2A"/>
    <w:rsid w:val="007E108E"/>
    <w:rsid w:val="007F379F"/>
    <w:rsid w:val="007F4A2A"/>
    <w:rsid w:val="00803BA4"/>
    <w:rsid w:val="00805BD6"/>
    <w:rsid w:val="00806477"/>
    <w:rsid w:val="00810D8A"/>
    <w:rsid w:val="008110D7"/>
    <w:rsid w:val="008225C9"/>
    <w:rsid w:val="008230C4"/>
    <w:rsid w:val="008231DC"/>
    <w:rsid w:val="00823E20"/>
    <w:rsid w:val="008264BC"/>
    <w:rsid w:val="00827BCD"/>
    <w:rsid w:val="00840A23"/>
    <w:rsid w:val="00841862"/>
    <w:rsid w:val="00843B7B"/>
    <w:rsid w:val="00850092"/>
    <w:rsid w:val="00857835"/>
    <w:rsid w:val="008610A5"/>
    <w:rsid w:val="00861743"/>
    <w:rsid w:val="0088326D"/>
    <w:rsid w:val="00885707"/>
    <w:rsid w:val="00885CD1"/>
    <w:rsid w:val="008957D9"/>
    <w:rsid w:val="008A1813"/>
    <w:rsid w:val="008A31D5"/>
    <w:rsid w:val="008A5402"/>
    <w:rsid w:val="008A59B0"/>
    <w:rsid w:val="008B1498"/>
    <w:rsid w:val="008B28EF"/>
    <w:rsid w:val="008B4C3F"/>
    <w:rsid w:val="008B6A3C"/>
    <w:rsid w:val="008C02C4"/>
    <w:rsid w:val="008C24B4"/>
    <w:rsid w:val="008C3E76"/>
    <w:rsid w:val="008D2A56"/>
    <w:rsid w:val="008D7018"/>
    <w:rsid w:val="008D7F46"/>
    <w:rsid w:val="008E62DA"/>
    <w:rsid w:val="008F1678"/>
    <w:rsid w:val="008F1F7B"/>
    <w:rsid w:val="008F7103"/>
    <w:rsid w:val="00912A48"/>
    <w:rsid w:val="00913460"/>
    <w:rsid w:val="009178D9"/>
    <w:rsid w:val="00924977"/>
    <w:rsid w:val="009251CC"/>
    <w:rsid w:val="00930AF5"/>
    <w:rsid w:val="00934AC4"/>
    <w:rsid w:val="009465F3"/>
    <w:rsid w:val="00964DA6"/>
    <w:rsid w:val="00965A7B"/>
    <w:rsid w:val="00982A89"/>
    <w:rsid w:val="0098591A"/>
    <w:rsid w:val="00992552"/>
    <w:rsid w:val="0099458F"/>
    <w:rsid w:val="0099683F"/>
    <w:rsid w:val="009A4918"/>
    <w:rsid w:val="009A78FF"/>
    <w:rsid w:val="009A7B05"/>
    <w:rsid w:val="009B0569"/>
    <w:rsid w:val="009B52C6"/>
    <w:rsid w:val="009B7136"/>
    <w:rsid w:val="009B72EC"/>
    <w:rsid w:val="009C2230"/>
    <w:rsid w:val="009D137E"/>
    <w:rsid w:val="009D1805"/>
    <w:rsid w:val="009D7F1C"/>
    <w:rsid w:val="009E6E5F"/>
    <w:rsid w:val="009F25F9"/>
    <w:rsid w:val="009F5AF1"/>
    <w:rsid w:val="009F5FC3"/>
    <w:rsid w:val="00A00C91"/>
    <w:rsid w:val="00A020A6"/>
    <w:rsid w:val="00A05C09"/>
    <w:rsid w:val="00A068DC"/>
    <w:rsid w:val="00A1281C"/>
    <w:rsid w:val="00A15160"/>
    <w:rsid w:val="00A156C6"/>
    <w:rsid w:val="00A20AA6"/>
    <w:rsid w:val="00A26F79"/>
    <w:rsid w:val="00A346A7"/>
    <w:rsid w:val="00A41413"/>
    <w:rsid w:val="00A42646"/>
    <w:rsid w:val="00A451BD"/>
    <w:rsid w:val="00A529B2"/>
    <w:rsid w:val="00A55784"/>
    <w:rsid w:val="00A565EE"/>
    <w:rsid w:val="00A62C9A"/>
    <w:rsid w:val="00A67ACD"/>
    <w:rsid w:val="00A712FB"/>
    <w:rsid w:val="00A73314"/>
    <w:rsid w:val="00A73E7C"/>
    <w:rsid w:val="00A77BE5"/>
    <w:rsid w:val="00A84353"/>
    <w:rsid w:val="00A94397"/>
    <w:rsid w:val="00A97CDE"/>
    <w:rsid w:val="00AA1F63"/>
    <w:rsid w:val="00AA54FB"/>
    <w:rsid w:val="00AB17AC"/>
    <w:rsid w:val="00AB4E36"/>
    <w:rsid w:val="00AB5FD6"/>
    <w:rsid w:val="00AB79EE"/>
    <w:rsid w:val="00AC2403"/>
    <w:rsid w:val="00AD570C"/>
    <w:rsid w:val="00AD71BF"/>
    <w:rsid w:val="00AE463D"/>
    <w:rsid w:val="00AE4917"/>
    <w:rsid w:val="00AE758E"/>
    <w:rsid w:val="00AE7AB6"/>
    <w:rsid w:val="00AF1E74"/>
    <w:rsid w:val="00AF51BE"/>
    <w:rsid w:val="00B11049"/>
    <w:rsid w:val="00B14527"/>
    <w:rsid w:val="00B150F1"/>
    <w:rsid w:val="00B16E59"/>
    <w:rsid w:val="00B26985"/>
    <w:rsid w:val="00B306A0"/>
    <w:rsid w:val="00B33701"/>
    <w:rsid w:val="00B402A3"/>
    <w:rsid w:val="00B419D7"/>
    <w:rsid w:val="00B461F2"/>
    <w:rsid w:val="00B46AD2"/>
    <w:rsid w:val="00B51EBE"/>
    <w:rsid w:val="00B5336F"/>
    <w:rsid w:val="00B537E7"/>
    <w:rsid w:val="00B6580F"/>
    <w:rsid w:val="00B74B87"/>
    <w:rsid w:val="00B75442"/>
    <w:rsid w:val="00B8429E"/>
    <w:rsid w:val="00B86E7E"/>
    <w:rsid w:val="00B904A0"/>
    <w:rsid w:val="00B950C4"/>
    <w:rsid w:val="00B95D08"/>
    <w:rsid w:val="00B96BDF"/>
    <w:rsid w:val="00BA0982"/>
    <w:rsid w:val="00BA585F"/>
    <w:rsid w:val="00BB39C3"/>
    <w:rsid w:val="00BB668D"/>
    <w:rsid w:val="00BC0A77"/>
    <w:rsid w:val="00BC4C38"/>
    <w:rsid w:val="00BC4E8D"/>
    <w:rsid w:val="00BD0F1B"/>
    <w:rsid w:val="00BD667F"/>
    <w:rsid w:val="00BE3948"/>
    <w:rsid w:val="00BF4872"/>
    <w:rsid w:val="00C01A88"/>
    <w:rsid w:val="00C020A8"/>
    <w:rsid w:val="00C02DB8"/>
    <w:rsid w:val="00C039C8"/>
    <w:rsid w:val="00C04EA9"/>
    <w:rsid w:val="00C12B23"/>
    <w:rsid w:val="00C2066F"/>
    <w:rsid w:val="00C22570"/>
    <w:rsid w:val="00C24831"/>
    <w:rsid w:val="00C62C5E"/>
    <w:rsid w:val="00C704B9"/>
    <w:rsid w:val="00C709EE"/>
    <w:rsid w:val="00C7440D"/>
    <w:rsid w:val="00C758E1"/>
    <w:rsid w:val="00C93D25"/>
    <w:rsid w:val="00C9578C"/>
    <w:rsid w:val="00C976DC"/>
    <w:rsid w:val="00CA3339"/>
    <w:rsid w:val="00CB63A4"/>
    <w:rsid w:val="00CB79FB"/>
    <w:rsid w:val="00CC091E"/>
    <w:rsid w:val="00CC4B18"/>
    <w:rsid w:val="00CC62D8"/>
    <w:rsid w:val="00CC65EB"/>
    <w:rsid w:val="00CC744E"/>
    <w:rsid w:val="00CD1634"/>
    <w:rsid w:val="00CD31EB"/>
    <w:rsid w:val="00CD6D67"/>
    <w:rsid w:val="00CE590D"/>
    <w:rsid w:val="00CE637E"/>
    <w:rsid w:val="00D01BC9"/>
    <w:rsid w:val="00D117D7"/>
    <w:rsid w:val="00D2036F"/>
    <w:rsid w:val="00D26185"/>
    <w:rsid w:val="00D32034"/>
    <w:rsid w:val="00D34FFA"/>
    <w:rsid w:val="00D407A7"/>
    <w:rsid w:val="00D41FBE"/>
    <w:rsid w:val="00D42486"/>
    <w:rsid w:val="00D53AD3"/>
    <w:rsid w:val="00D55681"/>
    <w:rsid w:val="00D57B72"/>
    <w:rsid w:val="00D6354C"/>
    <w:rsid w:val="00D65F83"/>
    <w:rsid w:val="00D660A9"/>
    <w:rsid w:val="00D72A26"/>
    <w:rsid w:val="00D738E0"/>
    <w:rsid w:val="00D82FDA"/>
    <w:rsid w:val="00D83C2C"/>
    <w:rsid w:val="00D84D2A"/>
    <w:rsid w:val="00D87D70"/>
    <w:rsid w:val="00D90B8C"/>
    <w:rsid w:val="00D92CCC"/>
    <w:rsid w:val="00D958A0"/>
    <w:rsid w:val="00DA268A"/>
    <w:rsid w:val="00DA554B"/>
    <w:rsid w:val="00DB342B"/>
    <w:rsid w:val="00DE321E"/>
    <w:rsid w:val="00DE4FB1"/>
    <w:rsid w:val="00DF2444"/>
    <w:rsid w:val="00DF66AE"/>
    <w:rsid w:val="00E011D7"/>
    <w:rsid w:val="00E04BCF"/>
    <w:rsid w:val="00E04F14"/>
    <w:rsid w:val="00E06A49"/>
    <w:rsid w:val="00E123E9"/>
    <w:rsid w:val="00E1411B"/>
    <w:rsid w:val="00E277A3"/>
    <w:rsid w:val="00E31537"/>
    <w:rsid w:val="00E315B4"/>
    <w:rsid w:val="00E342A6"/>
    <w:rsid w:val="00E344D5"/>
    <w:rsid w:val="00E460D5"/>
    <w:rsid w:val="00E508C6"/>
    <w:rsid w:val="00E56770"/>
    <w:rsid w:val="00E578A9"/>
    <w:rsid w:val="00E622AA"/>
    <w:rsid w:val="00E66F84"/>
    <w:rsid w:val="00E71C5D"/>
    <w:rsid w:val="00E82605"/>
    <w:rsid w:val="00E86378"/>
    <w:rsid w:val="00E94915"/>
    <w:rsid w:val="00E95704"/>
    <w:rsid w:val="00EA6A12"/>
    <w:rsid w:val="00EB191B"/>
    <w:rsid w:val="00EC01AE"/>
    <w:rsid w:val="00EC1898"/>
    <w:rsid w:val="00ED51F0"/>
    <w:rsid w:val="00EE4004"/>
    <w:rsid w:val="00F07257"/>
    <w:rsid w:val="00F21D85"/>
    <w:rsid w:val="00F23733"/>
    <w:rsid w:val="00F31A68"/>
    <w:rsid w:val="00F3701C"/>
    <w:rsid w:val="00F41493"/>
    <w:rsid w:val="00F5011A"/>
    <w:rsid w:val="00F51DD6"/>
    <w:rsid w:val="00F56E0D"/>
    <w:rsid w:val="00F65E64"/>
    <w:rsid w:val="00F74248"/>
    <w:rsid w:val="00F74959"/>
    <w:rsid w:val="00F77939"/>
    <w:rsid w:val="00F80B45"/>
    <w:rsid w:val="00F9672C"/>
    <w:rsid w:val="00FA2D42"/>
    <w:rsid w:val="00FA6FD6"/>
    <w:rsid w:val="00FB48BB"/>
    <w:rsid w:val="00FB649B"/>
    <w:rsid w:val="00FC08D8"/>
    <w:rsid w:val="00FD0563"/>
    <w:rsid w:val="00FD3FA4"/>
    <w:rsid w:val="00FD7EE9"/>
    <w:rsid w:val="00FE5104"/>
    <w:rsid w:val="00FE5AB0"/>
    <w:rsid w:val="00FF1A4E"/>
    <w:rsid w:val="00FF3B97"/>
  </w:rsids>
  <m:mathPr>
    <m:mathFont m:val="Cambria Math"/>
    <m:brkBin m:val="before"/>
    <m:brkBinSub m:val="--"/>
    <m:smallFrac m:val="0"/>
    <m:dispDef/>
    <m:lMargin m:val="0"/>
    <m:rMargin m:val="0"/>
    <m:defJc m:val="centerGroup"/>
    <m:wrapIndent m:val="1440"/>
    <m:intLim m:val="subSup"/>
    <m:naryLim m:val="undOvr"/>
  </m:mathPr>
  <w:themeFontLang w:val="es-ES_tradnl"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67A92D7"/>
  <w15:docId w15:val="{B2CDD32C-078A-4766-A215-937241B1B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31D5"/>
    <w:pPr>
      <w:spacing w:before="240" w:after="240" w:line="360" w:lineRule="auto"/>
      <w:jc w:val="both"/>
    </w:pPr>
    <w:rPr>
      <w:rFonts w:ascii="Times New Roman" w:eastAsiaTheme="minorHAnsi" w:hAnsi="Times New Roman"/>
      <w:szCs w:val="22"/>
    </w:rPr>
  </w:style>
  <w:style w:type="paragraph" w:styleId="Ttulo1">
    <w:name w:val="heading 1"/>
    <w:basedOn w:val="Normal"/>
    <w:next w:val="Normal"/>
    <w:link w:val="Ttulo1Car"/>
    <w:autoRedefine/>
    <w:qFormat/>
    <w:rsid w:val="00D87D70"/>
    <w:pPr>
      <w:spacing w:before="0" w:after="0" w:line="276" w:lineRule="auto"/>
      <w:jc w:val="center"/>
      <w:outlineLvl w:val="0"/>
    </w:pPr>
    <w:rPr>
      <w:rFonts w:ascii="Arial" w:eastAsia="Times New Roman" w:hAnsi="Arial" w:cs="Arial"/>
      <w:b/>
      <w:bCs/>
      <w:kern w:val="32"/>
      <w:sz w:val="20"/>
      <w:szCs w:val="20"/>
      <w:lang w:val="es-MX" w:eastAsia="es-ES"/>
    </w:rPr>
  </w:style>
  <w:style w:type="paragraph" w:styleId="Ttulo2">
    <w:name w:val="heading 2"/>
    <w:basedOn w:val="Normal"/>
    <w:next w:val="Normal"/>
    <w:link w:val="Ttulo2Car"/>
    <w:autoRedefine/>
    <w:uiPriority w:val="9"/>
    <w:unhideWhenUsed/>
    <w:qFormat/>
    <w:rsid w:val="00D87D70"/>
    <w:pPr>
      <w:keepNext/>
      <w:keepLines/>
      <w:spacing w:before="0" w:after="0" w:line="240" w:lineRule="auto"/>
      <w:outlineLvl w:val="1"/>
    </w:pPr>
    <w:rPr>
      <w:rFonts w:eastAsiaTheme="majorEastAsia" w:cs="Times New Roman"/>
      <w:b/>
      <w:bCs/>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unhideWhenUsed/>
    <w:rsid w:val="00243BA7"/>
    <w:pPr>
      <w:spacing w:before="0" w:after="0" w:line="240" w:lineRule="auto"/>
    </w:pPr>
    <w:rPr>
      <w:szCs w:val="24"/>
    </w:rPr>
  </w:style>
  <w:style w:type="character" w:customStyle="1" w:styleId="TextonotapieCar">
    <w:name w:val="Texto nota pie Car"/>
    <w:basedOn w:val="Fuentedeprrafopredeter"/>
    <w:link w:val="Textonotapie"/>
    <w:uiPriority w:val="99"/>
    <w:rsid w:val="00243BA7"/>
    <w:rPr>
      <w:rFonts w:ascii="Times New Roman" w:eastAsiaTheme="minorHAnsi" w:hAnsi="Times New Roman"/>
    </w:rPr>
  </w:style>
  <w:style w:type="character" w:styleId="Refdenotaalpie">
    <w:name w:val="footnote reference"/>
    <w:basedOn w:val="Fuentedeprrafopredeter"/>
    <w:uiPriority w:val="99"/>
    <w:unhideWhenUsed/>
    <w:rsid w:val="00243BA7"/>
    <w:rPr>
      <w:vertAlign w:val="superscript"/>
    </w:rPr>
  </w:style>
  <w:style w:type="paragraph" w:styleId="Mapadeldocumento">
    <w:name w:val="Document Map"/>
    <w:basedOn w:val="Normal"/>
    <w:link w:val="MapadeldocumentoCar"/>
    <w:uiPriority w:val="99"/>
    <w:semiHidden/>
    <w:unhideWhenUsed/>
    <w:rsid w:val="00841862"/>
    <w:pPr>
      <w:spacing w:before="0" w:after="0" w:line="240" w:lineRule="auto"/>
    </w:pPr>
    <w:rPr>
      <w:rFonts w:ascii="Lucida Grande" w:hAnsi="Lucida Grande" w:cs="Lucida Grande"/>
      <w:szCs w:val="24"/>
    </w:rPr>
  </w:style>
  <w:style w:type="character" w:customStyle="1" w:styleId="MapadeldocumentoCar">
    <w:name w:val="Mapa del documento Car"/>
    <w:basedOn w:val="Fuentedeprrafopredeter"/>
    <w:link w:val="Mapadeldocumento"/>
    <w:uiPriority w:val="99"/>
    <w:semiHidden/>
    <w:rsid w:val="00841862"/>
    <w:rPr>
      <w:rFonts w:ascii="Lucida Grande" w:eastAsiaTheme="minorHAnsi" w:hAnsi="Lucida Grande" w:cs="Lucida Grande"/>
    </w:rPr>
  </w:style>
  <w:style w:type="character" w:customStyle="1" w:styleId="Ttulo1Car">
    <w:name w:val="Título 1 Car"/>
    <w:basedOn w:val="Fuentedeprrafopredeter"/>
    <w:link w:val="Ttulo1"/>
    <w:rsid w:val="00D87D70"/>
    <w:rPr>
      <w:rFonts w:ascii="Arial" w:eastAsia="Times New Roman" w:hAnsi="Arial" w:cs="Arial"/>
      <w:b/>
      <w:bCs/>
      <w:kern w:val="32"/>
      <w:sz w:val="20"/>
      <w:szCs w:val="20"/>
      <w:lang w:val="es-MX" w:eastAsia="es-ES"/>
    </w:rPr>
  </w:style>
  <w:style w:type="paragraph" w:styleId="NormalWeb">
    <w:name w:val="Normal (Web)"/>
    <w:basedOn w:val="Normal"/>
    <w:uiPriority w:val="99"/>
    <w:unhideWhenUsed/>
    <w:rsid w:val="009D7F1C"/>
    <w:pPr>
      <w:spacing w:before="100" w:beforeAutospacing="1" w:after="100" w:afterAutospacing="1" w:line="240" w:lineRule="auto"/>
      <w:jc w:val="left"/>
    </w:pPr>
    <w:rPr>
      <w:rFonts w:ascii="Times" w:eastAsiaTheme="minorEastAsia" w:hAnsi="Times" w:cs="Times New Roman"/>
      <w:sz w:val="20"/>
      <w:szCs w:val="20"/>
    </w:rPr>
  </w:style>
  <w:style w:type="paragraph" w:styleId="Prrafodelista">
    <w:name w:val="List Paragraph"/>
    <w:basedOn w:val="Normal"/>
    <w:uiPriority w:val="34"/>
    <w:qFormat/>
    <w:rsid w:val="00A20AA6"/>
    <w:pPr>
      <w:spacing w:before="0" w:after="200" w:line="276" w:lineRule="auto"/>
      <w:ind w:left="720"/>
      <w:contextualSpacing/>
    </w:pPr>
    <w:rPr>
      <w:rFonts w:ascii="Arial" w:hAnsi="Arial"/>
      <w:sz w:val="20"/>
    </w:rPr>
  </w:style>
  <w:style w:type="character" w:customStyle="1" w:styleId="Ttulo2Car">
    <w:name w:val="Título 2 Car"/>
    <w:basedOn w:val="Fuentedeprrafopredeter"/>
    <w:link w:val="Ttulo2"/>
    <w:uiPriority w:val="9"/>
    <w:rsid w:val="00D87D70"/>
    <w:rPr>
      <w:rFonts w:ascii="Times New Roman" w:eastAsiaTheme="majorEastAsia" w:hAnsi="Times New Roman" w:cs="Times New Roman"/>
      <w:b/>
      <w:bCs/>
      <w:szCs w:val="26"/>
    </w:rPr>
  </w:style>
  <w:style w:type="paragraph" w:styleId="Textodeglobo">
    <w:name w:val="Balloon Text"/>
    <w:basedOn w:val="Normal"/>
    <w:link w:val="TextodegloboCar"/>
    <w:uiPriority w:val="99"/>
    <w:semiHidden/>
    <w:unhideWhenUsed/>
    <w:rsid w:val="0088326D"/>
    <w:pPr>
      <w:spacing w:before="0"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88326D"/>
    <w:rPr>
      <w:rFonts w:ascii="Lucida Grande" w:eastAsiaTheme="minorHAnsi" w:hAnsi="Lucida Grande" w:cs="Lucida Grande"/>
      <w:sz w:val="18"/>
      <w:szCs w:val="18"/>
    </w:rPr>
  </w:style>
  <w:style w:type="paragraph" w:styleId="Sinespaciado">
    <w:name w:val="No Spacing"/>
    <w:basedOn w:val="Normal"/>
    <w:link w:val="SinespaciadoCar"/>
    <w:qFormat/>
    <w:rsid w:val="001D521D"/>
    <w:pPr>
      <w:spacing w:after="0" w:line="240" w:lineRule="auto"/>
    </w:pPr>
    <w:rPr>
      <w:rFonts w:eastAsiaTheme="minorEastAsia"/>
      <w:szCs w:val="24"/>
      <w:lang w:val="es-MX"/>
    </w:rPr>
  </w:style>
  <w:style w:type="character" w:customStyle="1" w:styleId="SinespaciadoCar">
    <w:name w:val="Sin espaciado Car"/>
    <w:basedOn w:val="Fuentedeprrafopredeter"/>
    <w:link w:val="Sinespaciado"/>
    <w:rsid w:val="001D521D"/>
    <w:rPr>
      <w:rFonts w:ascii="Times New Roman" w:hAnsi="Times New Roman"/>
      <w:lang w:val="es-MX"/>
    </w:rPr>
  </w:style>
  <w:style w:type="character" w:styleId="Hipervnculo">
    <w:name w:val="Hyperlink"/>
    <w:basedOn w:val="Fuentedeprrafopredeter"/>
    <w:uiPriority w:val="99"/>
    <w:unhideWhenUsed/>
    <w:rsid w:val="0036387A"/>
    <w:rPr>
      <w:color w:val="0000FF"/>
      <w:u w:val="single"/>
    </w:rPr>
  </w:style>
  <w:style w:type="paragraph" w:styleId="Encabezado">
    <w:name w:val="header"/>
    <w:basedOn w:val="Normal"/>
    <w:link w:val="EncabezadoCar"/>
    <w:uiPriority w:val="99"/>
    <w:unhideWhenUsed/>
    <w:rsid w:val="00390DA6"/>
    <w:pPr>
      <w:tabs>
        <w:tab w:val="center" w:pos="4419"/>
        <w:tab w:val="right" w:pos="8838"/>
      </w:tabs>
      <w:spacing w:before="0" w:after="0" w:line="240" w:lineRule="auto"/>
    </w:pPr>
  </w:style>
  <w:style w:type="character" w:customStyle="1" w:styleId="EncabezadoCar">
    <w:name w:val="Encabezado Car"/>
    <w:basedOn w:val="Fuentedeprrafopredeter"/>
    <w:link w:val="Encabezado"/>
    <w:uiPriority w:val="99"/>
    <w:rsid w:val="00390DA6"/>
    <w:rPr>
      <w:rFonts w:ascii="Times New Roman" w:eastAsiaTheme="minorHAnsi" w:hAnsi="Times New Roman"/>
      <w:szCs w:val="22"/>
    </w:rPr>
  </w:style>
  <w:style w:type="paragraph" w:styleId="Piedepgina">
    <w:name w:val="footer"/>
    <w:basedOn w:val="Normal"/>
    <w:link w:val="PiedepginaCar"/>
    <w:uiPriority w:val="99"/>
    <w:unhideWhenUsed/>
    <w:rsid w:val="00390DA6"/>
    <w:pPr>
      <w:tabs>
        <w:tab w:val="center" w:pos="4419"/>
        <w:tab w:val="right" w:pos="8838"/>
      </w:tabs>
      <w:spacing w:before="0" w:after="0" w:line="240" w:lineRule="auto"/>
    </w:pPr>
  </w:style>
  <w:style w:type="character" w:customStyle="1" w:styleId="PiedepginaCar">
    <w:name w:val="Pie de página Car"/>
    <w:basedOn w:val="Fuentedeprrafopredeter"/>
    <w:link w:val="Piedepgina"/>
    <w:uiPriority w:val="99"/>
    <w:rsid w:val="00390DA6"/>
    <w:rPr>
      <w:rFonts w:ascii="Times New Roman" w:eastAsiaTheme="minorHAnsi" w:hAnsi="Times New Roman"/>
      <w:szCs w:val="22"/>
    </w:rPr>
  </w:style>
  <w:style w:type="character" w:styleId="Nmerodepgina">
    <w:name w:val="page number"/>
    <w:basedOn w:val="Fuentedeprrafopredeter"/>
    <w:uiPriority w:val="99"/>
    <w:semiHidden/>
    <w:unhideWhenUsed/>
    <w:rsid w:val="00490FE4"/>
  </w:style>
  <w:style w:type="table" w:styleId="Tablaconcuadrcula">
    <w:name w:val="Table Grid"/>
    <w:basedOn w:val="Tablanormal"/>
    <w:uiPriority w:val="39"/>
    <w:rsid w:val="00C020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
    <w:name w:val="Estilo1"/>
    <w:basedOn w:val="Ttulo2"/>
    <w:next w:val="Normal"/>
    <w:link w:val="Estilo1Car"/>
    <w:qFormat/>
    <w:rsid w:val="00D87D70"/>
    <w:pPr>
      <w:jc w:val="left"/>
    </w:pPr>
    <w:rPr>
      <w:rFonts w:ascii="Arial" w:hAnsi="Arial"/>
      <w:sz w:val="20"/>
    </w:rPr>
  </w:style>
  <w:style w:type="character" w:customStyle="1" w:styleId="Estilo1Car">
    <w:name w:val="Estilo1 Car"/>
    <w:basedOn w:val="Ttulo2Car"/>
    <w:link w:val="Estilo1"/>
    <w:rsid w:val="00D87D70"/>
    <w:rPr>
      <w:rFonts w:ascii="Arial" w:eastAsiaTheme="majorEastAsia" w:hAnsi="Arial" w:cs="Times New Roman"/>
      <w:b/>
      <w:bCs/>
      <w:sz w:val="20"/>
      <w:szCs w:val="26"/>
    </w:rPr>
  </w:style>
  <w:style w:type="character" w:customStyle="1" w:styleId="Mencinsinresolver1">
    <w:name w:val="Mención sin resolver1"/>
    <w:basedOn w:val="Fuentedeprrafopredeter"/>
    <w:uiPriority w:val="99"/>
    <w:rsid w:val="00FB649B"/>
    <w:rPr>
      <w:color w:val="808080"/>
      <w:shd w:val="clear" w:color="auto" w:fill="E6E6E6"/>
    </w:rPr>
  </w:style>
  <w:style w:type="paragraph" w:styleId="Textonotaalfinal">
    <w:name w:val="endnote text"/>
    <w:basedOn w:val="Normal"/>
    <w:link w:val="TextonotaalfinalCar"/>
    <w:uiPriority w:val="99"/>
    <w:unhideWhenUsed/>
    <w:rsid w:val="0068315A"/>
    <w:pPr>
      <w:spacing w:before="0" w:after="0" w:line="240" w:lineRule="auto"/>
    </w:pPr>
    <w:rPr>
      <w:szCs w:val="24"/>
    </w:rPr>
  </w:style>
  <w:style w:type="character" w:customStyle="1" w:styleId="TextonotaalfinalCar">
    <w:name w:val="Texto nota al final Car"/>
    <w:basedOn w:val="Fuentedeprrafopredeter"/>
    <w:link w:val="Textonotaalfinal"/>
    <w:uiPriority w:val="99"/>
    <w:rsid w:val="0068315A"/>
    <w:rPr>
      <w:rFonts w:ascii="Times New Roman" w:eastAsiaTheme="minorHAnsi" w:hAnsi="Times New Roman"/>
    </w:rPr>
  </w:style>
  <w:style w:type="character" w:styleId="Refdenotaalfinal">
    <w:name w:val="endnote reference"/>
    <w:basedOn w:val="Fuentedeprrafopredeter"/>
    <w:uiPriority w:val="99"/>
    <w:unhideWhenUsed/>
    <w:rsid w:val="0068315A"/>
    <w:rPr>
      <w:vertAlign w:val="superscript"/>
    </w:rPr>
  </w:style>
  <w:style w:type="character" w:styleId="Mencinsinresolver">
    <w:name w:val="Unresolved Mention"/>
    <w:basedOn w:val="Fuentedeprrafopredeter"/>
    <w:uiPriority w:val="99"/>
    <w:semiHidden/>
    <w:unhideWhenUsed/>
    <w:rsid w:val="00570B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784677">
      <w:bodyDiv w:val="1"/>
      <w:marLeft w:val="0"/>
      <w:marRight w:val="0"/>
      <w:marTop w:val="0"/>
      <w:marBottom w:val="0"/>
      <w:divBdr>
        <w:top w:val="none" w:sz="0" w:space="0" w:color="auto"/>
        <w:left w:val="none" w:sz="0" w:space="0" w:color="auto"/>
        <w:bottom w:val="none" w:sz="0" w:space="0" w:color="auto"/>
        <w:right w:val="none" w:sz="0" w:space="0" w:color="auto"/>
      </w:divBdr>
    </w:div>
    <w:div w:id="90320856">
      <w:bodyDiv w:val="1"/>
      <w:marLeft w:val="0"/>
      <w:marRight w:val="0"/>
      <w:marTop w:val="0"/>
      <w:marBottom w:val="0"/>
      <w:divBdr>
        <w:top w:val="none" w:sz="0" w:space="0" w:color="auto"/>
        <w:left w:val="none" w:sz="0" w:space="0" w:color="auto"/>
        <w:bottom w:val="none" w:sz="0" w:space="0" w:color="auto"/>
        <w:right w:val="none" w:sz="0" w:space="0" w:color="auto"/>
      </w:divBdr>
    </w:div>
    <w:div w:id="102924006">
      <w:bodyDiv w:val="1"/>
      <w:marLeft w:val="0"/>
      <w:marRight w:val="0"/>
      <w:marTop w:val="0"/>
      <w:marBottom w:val="0"/>
      <w:divBdr>
        <w:top w:val="none" w:sz="0" w:space="0" w:color="auto"/>
        <w:left w:val="none" w:sz="0" w:space="0" w:color="auto"/>
        <w:bottom w:val="none" w:sz="0" w:space="0" w:color="auto"/>
        <w:right w:val="none" w:sz="0" w:space="0" w:color="auto"/>
      </w:divBdr>
    </w:div>
    <w:div w:id="116264568">
      <w:bodyDiv w:val="1"/>
      <w:marLeft w:val="0"/>
      <w:marRight w:val="0"/>
      <w:marTop w:val="0"/>
      <w:marBottom w:val="0"/>
      <w:divBdr>
        <w:top w:val="none" w:sz="0" w:space="0" w:color="auto"/>
        <w:left w:val="none" w:sz="0" w:space="0" w:color="auto"/>
        <w:bottom w:val="none" w:sz="0" w:space="0" w:color="auto"/>
        <w:right w:val="none" w:sz="0" w:space="0" w:color="auto"/>
      </w:divBdr>
    </w:div>
    <w:div w:id="216891350">
      <w:bodyDiv w:val="1"/>
      <w:marLeft w:val="0"/>
      <w:marRight w:val="0"/>
      <w:marTop w:val="0"/>
      <w:marBottom w:val="0"/>
      <w:divBdr>
        <w:top w:val="none" w:sz="0" w:space="0" w:color="auto"/>
        <w:left w:val="none" w:sz="0" w:space="0" w:color="auto"/>
        <w:bottom w:val="none" w:sz="0" w:space="0" w:color="auto"/>
        <w:right w:val="none" w:sz="0" w:space="0" w:color="auto"/>
      </w:divBdr>
    </w:div>
    <w:div w:id="259921443">
      <w:bodyDiv w:val="1"/>
      <w:marLeft w:val="0"/>
      <w:marRight w:val="0"/>
      <w:marTop w:val="0"/>
      <w:marBottom w:val="0"/>
      <w:divBdr>
        <w:top w:val="none" w:sz="0" w:space="0" w:color="auto"/>
        <w:left w:val="none" w:sz="0" w:space="0" w:color="auto"/>
        <w:bottom w:val="none" w:sz="0" w:space="0" w:color="auto"/>
        <w:right w:val="none" w:sz="0" w:space="0" w:color="auto"/>
      </w:divBdr>
      <w:divsChild>
        <w:div w:id="153224837">
          <w:marLeft w:val="0"/>
          <w:marRight w:val="0"/>
          <w:marTop w:val="0"/>
          <w:marBottom w:val="0"/>
          <w:divBdr>
            <w:top w:val="none" w:sz="0" w:space="0" w:color="auto"/>
            <w:left w:val="none" w:sz="0" w:space="0" w:color="auto"/>
            <w:bottom w:val="none" w:sz="0" w:space="0" w:color="auto"/>
            <w:right w:val="none" w:sz="0" w:space="0" w:color="auto"/>
          </w:divBdr>
        </w:div>
        <w:div w:id="292760217">
          <w:marLeft w:val="0"/>
          <w:marRight w:val="0"/>
          <w:marTop w:val="0"/>
          <w:marBottom w:val="0"/>
          <w:divBdr>
            <w:top w:val="none" w:sz="0" w:space="0" w:color="auto"/>
            <w:left w:val="none" w:sz="0" w:space="0" w:color="auto"/>
            <w:bottom w:val="none" w:sz="0" w:space="0" w:color="auto"/>
            <w:right w:val="none" w:sz="0" w:space="0" w:color="auto"/>
          </w:divBdr>
        </w:div>
        <w:div w:id="455486116">
          <w:marLeft w:val="0"/>
          <w:marRight w:val="0"/>
          <w:marTop w:val="0"/>
          <w:marBottom w:val="0"/>
          <w:divBdr>
            <w:top w:val="none" w:sz="0" w:space="0" w:color="auto"/>
            <w:left w:val="none" w:sz="0" w:space="0" w:color="auto"/>
            <w:bottom w:val="none" w:sz="0" w:space="0" w:color="auto"/>
            <w:right w:val="none" w:sz="0" w:space="0" w:color="auto"/>
          </w:divBdr>
        </w:div>
        <w:div w:id="829370914">
          <w:marLeft w:val="0"/>
          <w:marRight w:val="0"/>
          <w:marTop w:val="0"/>
          <w:marBottom w:val="0"/>
          <w:divBdr>
            <w:top w:val="none" w:sz="0" w:space="0" w:color="auto"/>
            <w:left w:val="none" w:sz="0" w:space="0" w:color="auto"/>
            <w:bottom w:val="none" w:sz="0" w:space="0" w:color="auto"/>
            <w:right w:val="none" w:sz="0" w:space="0" w:color="auto"/>
          </w:divBdr>
        </w:div>
        <w:div w:id="1198548284">
          <w:marLeft w:val="0"/>
          <w:marRight w:val="0"/>
          <w:marTop w:val="0"/>
          <w:marBottom w:val="0"/>
          <w:divBdr>
            <w:top w:val="none" w:sz="0" w:space="0" w:color="auto"/>
            <w:left w:val="none" w:sz="0" w:space="0" w:color="auto"/>
            <w:bottom w:val="none" w:sz="0" w:space="0" w:color="auto"/>
            <w:right w:val="none" w:sz="0" w:space="0" w:color="auto"/>
          </w:divBdr>
        </w:div>
        <w:div w:id="1276057889">
          <w:marLeft w:val="0"/>
          <w:marRight w:val="0"/>
          <w:marTop w:val="0"/>
          <w:marBottom w:val="0"/>
          <w:divBdr>
            <w:top w:val="none" w:sz="0" w:space="0" w:color="auto"/>
            <w:left w:val="none" w:sz="0" w:space="0" w:color="auto"/>
            <w:bottom w:val="none" w:sz="0" w:space="0" w:color="auto"/>
            <w:right w:val="none" w:sz="0" w:space="0" w:color="auto"/>
          </w:divBdr>
        </w:div>
        <w:div w:id="1368143030">
          <w:marLeft w:val="0"/>
          <w:marRight w:val="0"/>
          <w:marTop w:val="0"/>
          <w:marBottom w:val="0"/>
          <w:divBdr>
            <w:top w:val="none" w:sz="0" w:space="0" w:color="auto"/>
            <w:left w:val="none" w:sz="0" w:space="0" w:color="auto"/>
            <w:bottom w:val="none" w:sz="0" w:space="0" w:color="auto"/>
            <w:right w:val="none" w:sz="0" w:space="0" w:color="auto"/>
          </w:divBdr>
        </w:div>
        <w:div w:id="1511748867">
          <w:marLeft w:val="0"/>
          <w:marRight w:val="0"/>
          <w:marTop w:val="0"/>
          <w:marBottom w:val="0"/>
          <w:divBdr>
            <w:top w:val="none" w:sz="0" w:space="0" w:color="auto"/>
            <w:left w:val="none" w:sz="0" w:space="0" w:color="auto"/>
            <w:bottom w:val="none" w:sz="0" w:space="0" w:color="auto"/>
            <w:right w:val="none" w:sz="0" w:space="0" w:color="auto"/>
          </w:divBdr>
        </w:div>
      </w:divsChild>
    </w:div>
    <w:div w:id="385181241">
      <w:bodyDiv w:val="1"/>
      <w:marLeft w:val="0"/>
      <w:marRight w:val="0"/>
      <w:marTop w:val="0"/>
      <w:marBottom w:val="0"/>
      <w:divBdr>
        <w:top w:val="none" w:sz="0" w:space="0" w:color="auto"/>
        <w:left w:val="none" w:sz="0" w:space="0" w:color="auto"/>
        <w:bottom w:val="none" w:sz="0" w:space="0" w:color="auto"/>
        <w:right w:val="none" w:sz="0" w:space="0" w:color="auto"/>
      </w:divBdr>
    </w:div>
    <w:div w:id="408885184">
      <w:bodyDiv w:val="1"/>
      <w:marLeft w:val="0"/>
      <w:marRight w:val="0"/>
      <w:marTop w:val="0"/>
      <w:marBottom w:val="0"/>
      <w:divBdr>
        <w:top w:val="none" w:sz="0" w:space="0" w:color="auto"/>
        <w:left w:val="none" w:sz="0" w:space="0" w:color="auto"/>
        <w:bottom w:val="none" w:sz="0" w:space="0" w:color="auto"/>
        <w:right w:val="none" w:sz="0" w:space="0" w:color="auto"/>
      </w:divBdr>
    </w:div>
    <w:div w:id="446240992">
      <w:bodyDiv w:val="1"/>
      <w:marLeft w:val="0"/>
      <w:marRight w:val="0"/>
      <w:marTop w:val="0"/>
      <w:marBottom w:val="0"/>
      <w:divBdr>
        <w:top w:val="none" w:sz="0" w:space="0" w:color="auto"/>
        <w:left w:val="none" w:sz="0" w:space="0" w:color="auto"/>
        <w:bottom w:val="none" w:sz="0" w:space="0" w:color="auto"/>
        <w:right w:val="none" w:sz="0" w:space="0" w:color="auto"/>
      </w:divBdr>
    </w:div>
    <w:div w:id="493881113">
      <w:bodyDiv w:val="1"/>
      <w:marLeft w:val="0"/>
      <w:marRight w:val="0"/>
      <w:marTop w:val="0"/>
      <w:marBottom w:val="0"/>
      <w:divBdr>
        <w:top w:val="none" w:sz="0" w:space="0" w:color="auto"/>
        <w:left w:val="none" w:sz="0" w:space="0" w:color="auto"/>
        <w:bottom w:val="none" w:sz="0" w:space="0" w:color="auto"/>
        <w:right w:val="none" w:sz="0" w:space="0" w:color="auto"/>
      </w:divBdr>
    </w:div>
    <w:div w:id="678390123">
      <w:bodyDiv w:val="1"/>
      <w:marLeft w:val="0"/>
      <w:marRight w:val="0"/>
      <w:marTop w:val="0"/>
      <w:marBottom w:val="0"/>
      <w:divBdr>
        <w:top w:val="none" w:sz="0" w:space="0" w:color="auto"/>
        <w:left w:val="none" w:sz="0" w:space="0" w:color="auto"/>
        <w:bottom w:val="none" w:sz="0" w:space="0" w:color="auto"/>
        <w:right w:val="none" w:sz="0" w:space="0" w:color="auto"/>
      </w:divBdr>
    </w:div>
    <w:div w:id="703559599">
      <w:bodyDiv w:val="1"/>
      <w:marLeft w:val="0"/>
      <w:marRight w:val="0"/>
      <w:marTop w:val="0"/>
      <w:marBottom w:val="0"/>
      <w:divBdr>
        <w:top w:val="none" w:sz="0" w:space="0" w:color="auto"/>
        <w:left w:val="none" w:sz="0" w:space="0" w:color="auto"/>
        <w:bottom w:val="none" w:sz="0" w:space="0" w:color="auto"/>
        <w:right w:val="none" w:sz="0" w:space="0" w:color="auto"/>
      </w:divBdr>
    </w:div>
    <w:div w:id="847450456">
      <w:bodyDiv w:val="1"/>
      <w:marLeft w:val="0"/>
      <w:marRight w:val="0"/>
      <w:marTop w:val="0"/>
      <w:marBottom w:val="0"/>
      <w:divBdr>
        <w:top w:val="none" w:sz="0" w:space="0" w:color="auto"/>
        <w:left w:val="none" w:sz="0" w:space="0" w:color="auto"/>
        <w:bottom w:val="none" w:sz="0" w:space="0" w:color="auto"/>
        <w:right w:val="none" w:sz="0" w:space="0" w:color="auto"/>
      </w:divBdr>
    </w:div>
    <w:div w:id="849031795">
      <w:bodyDiv w:val="1"/>
      <w:marLeft w:val="0"/>
      <w:marRight w:val="0"/>
      <w:marTop w:val="0"/>
      <w:marBottom w:val="0"/>
      <w:divBdr>
        <w:top w:val="none" w:sz="0" w:space="0" w:color="auto"/>
        <w:left w:val="none" w:sz="0" w:space="0" w:color="auto"/>
        <w:bottom w:val="none" w:sz="0" w:space="0" w:color="auto"/>
        <w:right w:val="none" w:sz="0" w:space="0" w:color="auto"/>
      </w:divBdr>
    </w:div>
    <w:div w:id="875895482">
      <w:bodyDiv w:val="1"/>
      <w:marLeft w:val="0"/>
      <w:marRight w:val="0"/>
      <w:marTop w:val="0"/>
      <w:marBottom w:val="0"/>
      <w:divBdr>
        <w:top w:val="none" w:sz="0" w:space="0" w:color="auto"/>
        <w:left w:val="none" w:sz="0" w:space="0" w:color="auto"/>
        <w:bottom w:val="none" w:sz="0" w:space="0" w:color="auto"/>
        <w:right w:val="none" w:sz="0" w:space="0" w:color="auto"/>
      </w:divBdr>
    </w:div>
    <w:div w:id="897397067">
      <w:bodyDiv w:val="1"/>
      <w:marLeft w:val="0"/>
      <w:marRight w:val="0"/>
      <w:marTop w:val="0"/>
      <w:marBottom w:val="0"/>
      <w:divBdr>
        <w:top w:val="none" w:sz="0" w:space="0" w:color="auto"/>
        <w:left w:val="none" w:sz="0" w:space="0" w:color="auto"/>
        <w:bottom w:val="none" w:sz="0" w:space="0" w:color="auto"/>
        <w:right w:val="none" w:sz="0" w:space="0" w:color="auto"/>
      </w:divBdr>
    </w:div>
    <w:div w:id="975839856">
      <w:bodyDiv w:val="1"/>
      <w:marLeft w:val="0"/>
      <w:marRight w:val="0"/>
      <w:marTop w:val="0"/>
      <w:marBottom w:val="0"/>
      <w:divBdr>
        <w:top w:val="none" w:sz="0" w:space="0" w:color="auto"/>
        <w:left w:val="none" w:sz="0" w:space="0" w:color="auto"/>
        <w:bottom w:val="none" w:sz="0" w:space="0" w:color="auto"/>
        <w:right w:val="none" w:sz="0" w:space="0" w:color="auto"/>
      </w:divBdr>
      <w:divsChild>
        <w:div w:id="265037709">
          <w:marLeft w:val="0"/>
          <w:marRight w:val="0"/>
          <w:marTop w:val="0"/>
          <w:marBottom w:val="0"/>
          <w:divBdr>
            <w:top w:val="none" w:sz="0" w:space="0" w:color="auto"/>
            <w:left w:val="none" w:sz="0" w:space="0" w:color="auto"/>
            <w:bottom w:val="none" w:sz="0" w:space="0" w:color="auto"/>
            <w:right w:val="none" w:sz="0" w:space="0" w:color="auto"/>
          </w:divBdr>
          <w:divsChild>
            <w:div w:id="1224869703">
              <w:marLeft w:val="0"/>
              <w:marRight w:val="0"/>
              <w:marTop w:val="0"/>
              <w:marBottom w:val="0"/>
              <w:divBdr>
                <w:top w:val="none" w:sz="0" w:space="0" w:color="auto"/>
                <w:left w:val="none" w:sz="0" w:space="0" w:color="auto"/>
                <w:bottom w:val="none" w:sz="0" w:space="0" w:color="auto"/>
                <w:right w:val="none" w:sz="0" w:space="0" w:color="auto"/>
              </w:divBdr>
              <w:divsChild>
                <w:div w:id="88307994">
                  <w:marLeft w:val="0"/>
                  <w:marRight w:val="0"/>
                  <w:marTop w:val="0"/>
                  <w:marBottom w:val="0"/>
                  <w:divBdr>
                    <w:top w:val="none" w:sz="0" w:space="0" w:color="auto"/>
                    <w:left w:val="none" w:sz="0" w:space="0" w:color="auto"/>
                    <w:bottom w:val="none" w:sz="0" w:space="0" w:color="auto"/>
                    <w:right w:val="none" w:sz="0" w:space="0" w:color="auto"/>
                  </w:divBdr>
                  <w:divsChild>
                    <w:div w:id="166798814">
                      <w:marLeft w:val="0"/>
                      <w:marRight w:val="0"/>
                      <w:marTop w:val="0"/>
                      <w:marBottom w:val="0"/>
                      <w:divBdr>
                        <w:top w:val="none" w:sz="0" w:space="0" w:color="auto"/>
                        <w:left w:val="none" w:sz="0" w:space="0" w:color="auto"/>
                        <w:bottom w:val="none" w:sz="0" w:space="0" w:color="auto"/>
                        <w:right w:val="none" w:sz="0" w:space="0" w:color="auto"/>
                      </w:divBdr>
                      <w:divsChild>
                        <w:div w:id="624312285">
                          <w:marLeft w:val="0"/>
                          <w:marRight w:val="0"/>
                          <w:marTop w:val="0"/>
                          <w:marBottom w:val="0"/>
                          <w:divBdr>
                            <w:top w:val="none" w:sz="0" w:space="0" w:color="auto"/>
                            <w:left w:val="none" w:sz="0" w:space="0" w:color="auto"/>
                            <w:bottom w:val="none" w:sz="0" w:space="0" w:color="auto"/>
                            <w:right w:val="none" w:sz="0" w:space="0" w:color="auto"/>
                          </w:divBdr>
                          <w:divsChild>
                            <w:div w:id="87557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3145708">
      <w:bodyDiv w:val="1"/>
      <w:marLeft w:val="0"/>
      <w:marRight w:val="0"/>
      <w:marTop w:val="0"/>
      <w:marBottom w:val="0"/>
      <w:divBdr>
        <w:top w:val="none" w:sz="0" w:space="0" w:color="auto"/>
        <w:left w:val="none" w:sz="0" w:space="0" w:color="auto"/>
        <w:bottom w:val="none" w:sz="0" w:space="0" w:color="auto"/>
        <w:right w:val="none" w:sz="0" w:space="0" w:color="auto"/>
      </w:divBdr>
    </w:div>
    <w:div w:id="1050810598">
      <w:bodyDiv w:val="1"/>
      <w:marLeft w:val="0"/>
      <w:marRight w:val="0"/>
      <w:marTop w:val="0"/>
      <w:marBottom w:val="0"/>
      <w:divBdr>
        <w:top w:val="none" w:sz="0" w:space="0" w:color="auto"/>
        <w:left w:val="none" w:sz="0" w:space="0" w:color="auto"/>
        <w:bottom w:val="none" w:sz="0" w:space="0" w:color="auto"/>
        <w:right w:val="none" w:sz="0" w:space="0" w:color="auto"/>
      </w:divBdr>
    </w:div>
    <w:div w:id="1056078485">
      <w:bodyDiv w:val="1"/>
      <w:marLeft w:val="0"/>
      <w:marRight w:val="0"/>
      <w:marTop w:val="0"/>
      <w:marBottom w:val="0"/>
      <w:divBdr>
        <w:top w:val="none" w:sz="0" w:space="0" w:color="auto"/>
        <w:left w:val="none" w:sz="0" w:space="0" w:color="auto"/>
        <w:bottom w:val="none" w:sz="0" w:space="0" w:color="auto"/>
        <w:right w:val="none" w:sz="0" w:space="0" w:color="auto"/>
      </w:divBdr>
    </w:div>
    <w:div w:id="1194535922">
      <w:bodyDiv w:val="1"/>
      <w:marLeft w:val="0"/>
      <w:marRight w:val="0"/>
      <w:marTop w:val="0"/>
      <w:marBottom w:val="0"/>
      <w:divBdr>
        <w:top w:val="none" w:sz="0" w:space="0" w:color="auto"/>
        <w:left w:val="none" w:sz="0" w:space="0" w:color="auto"/>
        <w:bottom w:val="none" w:sz="0" w:space="0" w:color="auto"/>
        <w:right w:val="none" w:sz="0" w:space="0" w:color="auto"/>
      </w:divBdr>
    </w:div>
    <w:div w:id="1225413750">
      <w:bodyDiv w:val="1"/>
      <w:marLeft w:val="0"/>
      <w:marRight w:val="0"/>
      <w:marTop w:val="0"/>
      <w:marBottom w:val="0"/>
      <w:divBdr>
        <w:top w:val="none" w:sz="0" w:space="0" w:color="auto"/>
        <w:left w:val="none" w:sz="0" w:space="0" w:color="auto"/>
        <w:bottom w:val="none" w:sz="0" w:space="0" w:color="auto"/>
        <w:right w:val="none" w:sz="0" w:space="0" w:color="auto"/>
      </w:divBdr>
    </w:div>
    <w:div w:id="1277983569">
      <w:bodyDiv w:val="1"/>
      <w:marLeft w:val="0"/>
      <w:marRight w:val="0"/>
      <w:marTop w:val="0"/>
      <w:marBottom w:val="0"/>
      <w:divBdr>
        <w:top w:val="none" w:sz="0" w:space="0" w:color="auto"/>
        <w:left w:val="none" w:sz="0" w:space="0" w:color="auto"/>
        <w:bottom w:val="none" w:sz="0" w:space="0" w:color="auto"/>
        <w:right w:val="none" w:sz="0" w:space="0" w:color="auto"/>
      </w:divBdr>
    </w:div>
    <w:div w:id="1377897349">
      <w:bodyDiv w:val="1"/>
      <w:marLeft w:val="0"/>
      <w:marRight w:val="0"/>
      <w:marTop w:val="0"/>
      <w:marBottom w:val="0"/>
      <w:divBdr>
        <w:top w:val="none" w:sz="0" w:space="0" w:color="auto"/>
        <w:left w:val="none" w:sz="0" w:space="0" w:color="auto"/>
        <w:bottom w:val="none" w:sz="0" w:space="0" w:color="auto"/>
        <w:right w:val="none" w:sz="0" w:space="0" w:color="auto"/>
      </w:divBdr>
    </w:div>
    <w:div w:id="1403596958">
      <w:bodyDiv w:val="1"/>
      <w:marLeft w:val="0"/>
      <w:marRight w:val="0"/>
      <w:marTop w:val="0"/>
      <w:marBottom w:val="0"/>
      <w:divBdr>
        <w:top w:val="none" w:sz="0" w:space="0" w:color="auto"/>
        <w:left w:val="none" w:sz="0" w:space="0" w:color="auto"/>
        <w:bottom w:val="none" w:sz="0" w:space="0" w:color="auto"/>
        <w:right w:val="none" w:sz="0" w:space="0" w:color="auto"/>
      </w:divBdr>
    </w:div>
    <w:div w:id="1410232243">
      <w:bodyDiv w:val="1"/>
      <w:marLeft w:val="0"/>
      <w:marRight w:val="0"/>
      <w:marTop w:val="0"/>
      <w:marBottom w:val="0"/>
      <w:divBdr>
        <w:top w:val="none" w:sz="0" w:space="0" w:color="auto"/>
        <w:left w:val="none" w:sz="0" w:space="0" w:color="auto"/>
        <w:bottom w:val="none" w:sz="0" w:space="0" w:color="auto"/>
        <w:right w:val="none" w:sz="0" w:space="0" w:color="auto"/>
      </w:divBdr>
    </w:div>
    <w:div w:id="1475173824">
      <w:bodyDiv w:val="1"/>
      <w:marLeft w:val="0"/>
      <w:marRight w:val="0"/>
      <w:marTop w:val="0"/>
      <w:marBottom w:val="0"/>
      <w:divBdr>
        <w:top w:val="none" w:sz="0" w:space="0" w:color="auto"/>
        <w:left w:val="none" w:sz="0" w:space="0" w:color="auto"/>
        <w:bottom w:val="none" w:sz="0" w:space="0" w:color="auto"/>
        <w:right w:val="none" w:sz="0" w:space="0" w:color="auto"/>
      </w:divBdr>
    </w:div>
    <w:div w:id="1617713820">
      <w:bodyDiv w:val="1"/>
      <w:marLeft w:val="0"/>
      <w:marRight w:val="0"/>
      <w:marTop w:val="0"/>
      <w:marBottom w:val="0"/>
      <w:divBdr>
        <w:top w:val="none" w:sz="0" w:space="0" w:color="auto"/>
        <w:left w:val="none" w:sz="0" w:space="0" w:color="auto"/>
        <w:bottom w:val="none" w:sz="0" w:space="0" w:color="auto"/>
        <w:right w:val="none" w:sz="0" w:space="0" w:color="auto"/>
      </w:divBdr>
    </w:div>
    <w:div w:id="1716193056">
      <w:bodyDiv w:val="1"/>
      <w:marLeft w:val="0"/>
      <w:marRight w:val="0"/>
      <w:marTop w:val="0"/>
      <w:marBottom w:val="0"/>
      <w:divBdr>
        <w:top w:val="none" w:sz="0" w:space="0" w:color="auto"/>
        <w:left w:val="none" w:sz="0" w:space="0" w:color="auto"/>
        <w:bottom w:val="none" w:sz="0" w:space="0" w:color="auto"/>
        <w:right w:val="none" w:sz="0" w:space="0" w:color="auto"/>
      </w:divBdr>
    </w:div>
    <w:div w:id="1834029838">
      <w:bodyDiv w:val="1"/>
      <w:marLeft w:val="0"/>
      <w:marRight w:val="0"/>
      <w:marTop w:val="0"/>
      <w:marBottom w:val="0"/>
      <w:divBdr>
        <w:top w:val="none" w:sz="0" w:space="0" w:color="auto"/>
        <w:left w:val="none" w:sz="0" w:space="0" w:color="auto"/>
        <w:bottom w:val="none" w:sz="0" w:space="0" w:color="auto"/>
        <w:right w:val="none" w:sz="0" w:space="0" w:color="auto"/>
      </w:divBdr>
    </w:div>
    <w:div w:id="1897546672">
      <w:bodyDiv w:val="1"/>
      <w:marLeft w:val="0"/>
      <w:marRight w:val="0"/>
      <w:marTop w:val="0"/>
      <w:marBottom w:val="0"/>
      <w:divBdr>
        <w:top w:val="none" w:sz="0" w:space="0" w:color="auto"/>
        <w:left w:val="none" w:sz="0" w:space="0" w:color="auto"/>
        <w:bottom w:val="none" w:sz="0" w:space="0" w:color="auto"/>
        <w:right w:val="none" w:sz="0" w:space="0" w:color="auto"/>
      </w:divBdr>
      <w:divsChild>
        <w:div w:id="643896393">
          <w:marLeft w:val="0"/>
          <w:marRight w:val="0"/>
          <w:marTop w:val="0"/>
          <w:marBottom w:val="0"/>
          <w:divBdr>
            <w:top w:val="none" w:sz="0" w:space="0" w:color="auto"/>
            <w:left w:val="none" w:sz="0" w:space="0" w:color="auto"/>
            <w:bottom w:val="none" w:sz="0" w:space="0" w:color="auto"/>
            <w:right w:val="none" w:sz="0" w:space="0" w:color="auto"/>
          </w:divBdr>
        </w:div>
        <w:div w:id="1353916077">
          <w:marLeft w:val="0"/>
          <w:marRight w:val="0"/>
          <w:marTop w:val="0"/>
          <w:marBottom w:val="0"/>
          <w:divBdr>
            <w:top w:val="none" w:sz="0" w:space="0" w:color="auto"/>
            <w:left w:val="none" w:sz="0" w:space="0" w:color="auto"/>
            <w:bottom w:val="none" w:sz="0" w:space="0" w:color="auto"/>
            <w:right w:val="none" w:sz="0" w:space="0" w:color="auto"/>
          </w:divBdr>
        </w:div>
      </w:divsChild>
    </w:div>
    <w:div w:id="1912078950">
      <w:bodyDiv w:val="1"/>
      <w:marLeft w:val="0"/>
      <w:marRight w:val="0"/>
      <w:marTop w:val="0"/>
      <w:marBottom w:val="0"/>
      <w:divBdr>
        <w:top w:val="none" w:sz="0" w:space="0" w:color="auto"/>
        <w:left w:val="none" w:sz="0" w:space="0" w:color="auto"/>
        <w:bottom w:val="none" w:sz="0" w:space="0" w:color="auto"/>
        <w:right w:val="none" w:sz="0" w:space="0" w:color="auto"/>
      </w:divBdr>
    </w:div>
    <w:div w:id="1925913803">
      <w:bodyDiv w:val="1"/>
      <w:marLeft w:val="0"/>
      <w:marRight w:val="0"/>
      <w:marTop w:val="0"/>
      <w:marBottom w:val="0"/>
      <w:divBdr>
        <w:top w:val="none" w:sz="0" w:space="0" w:color="auto"/>
        <w:left w:val="none" w:sz="0" w:space="0" w:color="auto"/>
        <w:bottom w:val="none" w:sz="0" w:space="0" w:color="auto"/>
        <w:right w:val="none" w:sz="0" w:space="0" w:color="auto"/>
      </w:divBdr>
      <w:divsChild>
        <w:div w:id="1406028871">
          <w:marLeft w:val="0"/>
          <w:marRight w:val="0"/>
          <w:marTop w:val="0"/>
          <w:marBottom w:val="0"/>
          <w:divBdr>
            <w:top w:val="none" w:sz="0" w:space="0" w:color="auto"/>
            <w:left w:val="none" w:sz="0" w:space="0" w:color="auto"/>
            <w:bottom w:val="none" w:sz="0" w:space="0" w:color="auto"/>
            <w:right w:val="none" w:sz="0" w:space="0" w:color="auto"/>
          </w:divBdr>
          <w:divsChild>
            <w:div w:id="1776628107">
              <w:marLeft w:val="0"/>
              <w:marRight w:val="0"/>
              <w:marTop w:val="0"/>
              <w:marBottom w:val="0"/>
              <w:divBdr>
                <w:top w:val="none" w:sz="0" w:space="0" w:color="auto"/>
                <w:left w:val="none" w:sz="0" w:space="0" w:color="auto"/>
                <w:bottom w:val="none" w:sz="0" w:space="0" w:color="auto"/>
                <w:right w:val="none" w:sz="0" w:space="0" w:color="auto"/>
              </w:divBdr>
              <w:divsChild>
                <w:div w:id="499739113">
                  <w:marLeft w:val="0"/>
                  <w:marRight w:val="0"/>
                  <w:marTop w:val="0"/>
                  <w:marBottom w:val="0"/>
                  <w:divBdr>
                    <w:top w:val="none" w:sz="0" w:space="0" w:color="auto"/>
                    <w:left w:val="none" w:sz="0" w:space="0" w:color="auto"/>
                    <w:bottom w:val="none" w:sz="0" w:space="0" w:color="auto"/>
                    <w:right w:val="none" w:sz="0" w:space="0" w:color="auto"/>
                  </w:divBdr>
                  <w:divsChild>
                    <w:div w:id="1189760506">
                      <w:marLeft w:val="0"/>
                      <w:marRight w:val="0"/>
                      <w:marTop w:val="0"/>
                      <w:marBottom w:val="0"/>
                      <w:divBdr>
                        <w:top w:val="none" w:sz="0" w:space="0" w:color="auto"/>
                        <w:left w:val="none" w:sz="0" w:space="0" w:color="auto"/>
                        <w:bottom w:val="none" w:sz="0" w:space="0" w:color="auto"/>
                        <w:right w:val="none" w:sz="0" w:space="0" w:color="auto"/>
                      </w:divBdr>
                      <w:divsChild>
                        <w:div w:id="1308124057">
                          <w:marLeft w:val="0"/>
                          <w:marRight w:val="0"/>
                          <w:marTop w:val="0"/>
                          <w:marBottom w:val="0"/>
                          <w:divBdr>
                            <w:top w:val="none" w:sz="0" w:space="0" w:color="auto"/>
                            <w:left w:val="none" w:sz="0" w:space="0" w:color="auto"/>
                            <w:bottom w:val="none" w:sz="0" w:space="0" w:color="auto"/>
                            <w:right w:val="none" w:sz="0" w:space="0" w:color="auto"/>
                          </w:divBdr>
                          <w:divsChild>
                            <w:div w:id="1399089728">
                              <w:marLeft w:val="0"/>
                              <w:marRight w:val="0"/>
                              <w:marTop w:val="0"/>
                              <w:marBottom w:val="0"/>
                              <w:divBdr>
                                <w:top w:val="none" w:sz="0" w:space="0" w:color="auto"/>
                                <w:left w:val="none" w:sz="0" w:space="0" w:color="auto"/>
                                <w:bottom w:val="none" w:sz="0" w:space="0" w:color="auto"/>
                                <w:right w:val="none" w:sz="0" w:space="0" w:color="auto"/>
                              </w:divBdr>
                              <w:divsChild>
                                <w:div w:id="536548838">
                                  <w:marLeft w:val="0"/>
                                  <w:marRight w:val="0"/>
                                  <w:marTop w:val="0"/>
                                  <w:marBottom w:val="0"/>
                                  <w:divBdr>
                                    <w:top w:val="none" w:sz="0" w:space="0" w:color="auto"/>
                                    <w:left w:val="none" w:sz="0" w:space="0" w:color="auto"/>
                                    <w:bottom w:val="none" w:sz="0" w:space="0" w:color="auto"/>
                                    <w:right w:val="none" w:sz="0" w:space="0" w:color="auto"/>
                                  </w:divBdr>
                                  <w:divsChild>
                                    <w:div w:id="1746027760">
                                      <w:marLeft w:val="0"/>
                                      <w:marRight w:val="0"/>
                                      <w:marTop w:val="0"/>
                                      <w:marBottom w:val="0"/>
                                      <w:divBdr>
                                        <w:top w:val="none" w:sz="0" w:space="0" w:color="auto"/>
                                        <w:left w:val="none" w:sz="0" w:space="0" w:color="auto"/>
                                        <w:bottom w:val="none" w:sz="0" w:space="0" w:color="auto"/>
                                        <w:right w:val="none" w:sz="0" w:space="0" w:color="auto"/>
                                      </w:divBdr>
                                      <w:divsChild>
                                        <w:div w:id="349180572">
                                          <w:marLeft w:val="0"/>
                                          <w:marRight w:val="0"/>
                                          <w:marTop w:val="0"/>
                                          <w:marBottom w:val="0"/>
                                          <w:divBdr>
                                            <w:top w:val="none" w:sz="0" w:space="0" w:color="auto"/>
                                            <w:left w:val="none" w:sz="0" w:space="0" w:color="auto"/>
                                            <w:bottom w:val="none" w:sz="0" w:space="0" w:color="auto"/>
                                            <w:right w:val="none" w:sz="0" w:space="0" w:color="auto"/>
                                          </w:divBdr>
                                          <w:divsChild>
                                            <w:div w:id="1300916919">
                                              <w:marLeft w:val="0"/>
                                              <w:marRight w:val="0"/>
                                              <w:marTop w:val="0"/>
                                              <w:marBottom w:val="0"/>
                                              <w:divBdr>
                                                <w:top w:val="none" w:sz="0" w:space="0" w:color="auto"/>
                                                <w:left w:val="none" w:sz="0" w:space="0" w:color="auto"/>
                                                <w:bottom w:val="none" w:sz="0" w:space="0" w:color="auto"/>
                                                <w:right w:val="none" w:sz="0" w:space="0" w:color="auto"/>
                                              </w:divBdr>
                                              <w:divsChild>
                                                <w:div w:id="51806199">
                                                  <w:marLeft w:val="0"/>
                                                  <w:marRight w:val="0"/>
                                                  <w:marTop w:val="0"/>
                                                  <w:marBottom w:val="0"/>
                                                  <w:divBdr>
                                                    <w:top w:val="none" w:sz="0" w:space="0" w:color="auto"/>
                                                    <w:left w:val="none" w:sz="0" w:space="0" w:color="auto"/>
                                                    <w:bottom w:val="none" w:sz="0" w:space="0" w:color="auto"/>
                                                    <w:right w:val="none" w:sz="0" w:space="0" w:color="auto"/>
                                                  </w:divBdr>
                                                  <w:divsChild>
                                                    <w:div w:id="1914193209">
                                                      <w:marLeft w:val="0"/>
                                                      <w:marRight w:val="0"/>
                                                      <w:marTop w:val="0"/>
                                                      <w:marBottom w:val="0"/>
                                                      <w:divBdr>
                                                        <w:top w:val="none" w:sz="0" w:space="0" w:color="auto"/>
                                                        <w:left w:val="none" w:sz="0" w:space="0" w:color="auto"/>
                                                        <w:bottom w:val="none" w:sz="0" w:space="0" w:color="auto"/>
                                                        <w:right w:val="none" w:sz="0" w:space="0" w:color="auto"/>
                                                      </w:divBdr>
                                                      <w:divsChild>
                                                        <w:div w:id="1770931209">
                                                          <w:marLeft w:val="0"/>
                                                          <w:marRight w:val="0"/>
                                                          <w:marTop w:val="0"/>
                                                          <w:marBottom w:val="0"/>
                                                          <w:divBdr>
                                                            <w:top w:val="none" w:sz="0" w:space="0" w:color="auto"/>
                                                            <w:left w:val="none" w:sz="0" w:space="0" w:color="auto"/>
                                                            <w:bottom w:val="none" w:sz="0" w:space="0" w:color="auto"/>
                                                            <w:right w:val="none" w:sz="0" w:space="0" w:color="auto"/>
                                                          </w:divBdr>
                                                          <w:divsChild>
                                                            <w:div w:id="1675642800">
                                                              <w:marLeft w:val="0"/>
                                                              <w:marRight w:val="0"/>
                                                              <w:marTop w:val="0"/>
                                                              <w:marBottom w:val="0"/>
                                                              <w:divBdr>
                                                                <w:top w:val="none" w:sz="0" w:space="0" w:color="auto"/>
                                                                <w:left w:val="none" w:sz="0" w:space="0" w:color="auto"/>
                                                                <w:bottom w:val="none" w:sz="0" w:space="0" w:color="auto"/>
                                                                <w:right w:val="none" w:sz="0" w:space="0" w:color="auto"/>
                                                              </w:divBdr>
                                                              <w:divsChild>
                                                                <w:div w:id="1699044819">
                                                                  <w:marLeft w:val="0"/>
                                                                  <w:marRight w:val="0"/>
                                                                  <w:marTop w:val="0"/>
                                                                  <w:marBottom w:val="0"/>
                                                                  <w:divBdr>
                                                                    <w:top w:val="none" w:sz="0" w:space="0" w:color="auto"/>
                                                                    <w:left w:val="none" w:sz="0" w:space="0" w:color="auto"/>
                                                                    <w:bottom w:val="none" w:sz="0" w:space="0" w:color="auto"/>
                                                                    <w:right w:val="none" w:sz="0" w:space="0" w:color="auto"/>
                                                                  </w:divBdr>
                                                                  <w:divsChild>
                                                                    <w:div w:id="1204439219">
                                                                      <w:marLeft w:val="0"/>
                                                                      <w:marRight w:val="0"/>
                                                                      <w:marTop w:val="0"/>
                                                                      <w:marBottom w:val="0"/>
                                                                      <w:divBdr>
                                                                        <w:top w:val="none" w:sz="0" w:space="0" w:color="auto"/>
                                                                        <w:left w:val="none" w:sz="0" w:space="0" w:color="auto"/>
                                                                        <w:bottom w:val="none" w:sz="0" w:space="0" w:color="auto"/>
                                                                        <w:right w:val="none" w:sz="0" w:space="0" w:color="auto"/>
                                                                      </w:divBdr>
                                                                      <w:divsChild>
                                                                        <w:div w:id="1091396072">
                                                                          <w:marLeft w:val="0"/>
                                                                          <w:marRight w:val="0"/>
                                                                          <w:marTop w:val="0"/>
                                                                          <w:marBottom w:val="0"/>
                                                                          <w:divBdr>
                                                                            <w:top w:val="none" w:sz="0" w:space="0" w:color="auto"/>
                                                                            <w:left w:val="none" w:sz="0" w:space="0" w:color="auto"/>
                                                                            <w:bottom w:val="none" w:sz="0" w:space="0" w:color="auto"/>
                                                                            <w:right w:val="none" w:sz="0" w:space="0" w:color="auto"/>
                                                                          </w:divBdr>
                                                                          <w:divsChild>
                                                                            <w:div w:id="2100714315">
                                                                              <w:marLeft w:val="0"/>
                                                                              <w:marRight w:val="0"/>
                                                                              <w:marTop w:val="0"/>
                                                                              <w:marBottom w:val="0"/>
                                                                              <w:divBdr>
                                                                                <w:top w:val="none" w:sz="0" w:space="0" w:color="auto"/>
                                                                                <w:left w:val="none" w:sz="0" w:space="0" w:color="auto"/>
                                                                                <w:bottom w:val="none" w:sz="0" w:space="0" w:color="auto"/>
                                                                                <w:right w:val="none" w:sz="0" w:space="0" w:color="auto"/>
                                                                              </w:divBdr>
                                                                              <w:divsChild>
                                                                                <w:div w:id="1473521861">
                                                                                  <w:marLeft w:val="0"/>
                                                                                  <w:marRight w:val="0"/>
                                                                                  <w:marTop w:val="0"/>
                                                                                  <w:marBottom w:val="0"/>
                                                                                  <w:divBdr>
                                                                                    <w:top w:val="none" w:sz="0" w:space="0" w:color="auto"/>
                                                                                    <w:left w:val="none" w:sz="0" w:space="0" w:color="auto"/>
                                                                                    <w:bottom w:val="none" w:sz="0" w:space="0" w:color="auto"/>
                                                                                    <w:right w:val="none" w:sz="0" w:space="0" w:color="auto"/>
                                                                                  </w:divBdr>
                                                                                  <w:divsChild>
                                                                                    <w:div w:id="1957102369">
                                                                                      <w:marLeft w:val="0"/>
                                                                                      <w:marRight w:val="0"/>
                                                                                      <w:marTop w:val="0"/>
                                                                                      <w:marBottom w:val="0"/>
                                                                                      <w:divBdr>
                                                                                        <w:top w:val="none" w:sz="0" w:space="0" w:color="auto"/>
                                                                                        <w:left w:val="none" w:sz="0" w:space="0" w:color="auto"/>
                                                                                        <w:bottom w:val="none" w:sz="0" w:space="0" w:color="auto"/>
                                                                                        <w:right w:val="none" w:sz="0" w:space="0" w:color="auto"/>
                                                                                      </w:divBdr>
                                                                                      <w:divsChild>
                                                                                        <w:div w:id="1392575990">
                                                                                          <w:marLeft w:val="0"/>
                                                                                          <w:marRight w:val="0"/>
                                                                                          <w:marTop w:val="0"/>
                                                                                          <w:marBottom w:val="0"/>
                                                                                          <w:divBdr>
                                                                                            <w:top w:val="none" w:sz="0" w:space="0" w:color="auto"/>
                                                                                            <w:left w:val="none" w:sz="0" w:space="0" w:color="auto"/>
                                                                                            <w:bottom w:val="none" w:sz="0" w:space="0" w:color="auto"/>
                                                                                            <w:right w:val="none" w:sz="0" w:space="0" w:color="auto"/>
                                                                                          </w:divBdr>
                                                                                          <w:divsChild>
                                                                                            <w:div w:id="972521061">
                                                                                              <w:marLeft w:val="0"/>
                                                                                              <w:marRight w:val="0"/>
                                                                                              <w:marTop w:val="0"/>
                                                                                              <w:marBottom w:val="0"/>
                                                                                              <w:divBdr>
                                                                                                <w:top w:val="none" w:sz="0" w:space="0" w:color="auto"/>
                                                                                                <w:left w:val="none" w:sz="0" w:space="0" w:color="auto"/>
                                                                                                <w:bottom w:val="none" w:sz="0" w:space="0" w:color="auto"/>
                                                                                                <w:right w:val="none" w:sz="0" w:space="0" w:color="auto"/>
                                                                                              </w:divBdr>
                                                                                              <w:divsChild>
                                                                                                <w:div w:id="1466701983">
                                                                                                  <w:marLeft w:val="0"/>
                                                                                                  <w:marRight w:val="0"/>
                                                                                                  <w:marTop w:val="0"/>
                                                                                                  <w:marBottom w:val="0"/>
                                                                                                  <w:divBdr>
                                                                                                    <w:top w:val="none" w:sz="0" w:space="0" w:color="auto"/>
                                                                                                    <w:left w:val="none" w:sz="0" w:space="0" w:color="auto"/>
                                                                                                    <w:bottom w:val="none" w:sz="0" w:space="0" w:color="auto"/>
                                                                                                    <w:right w:val="none" w:sz="0" w:space="0" w:color="auto"/>
                                                                                                  </w:divBdr>
                                                                                                  <w:divsChild>
                                                                                                    <w:div w:id="217933660">
                                                                                                      <w:marLeft w:val="0"/>
                                                                                                      <w:marRight w:val="0"/>
                                                                                                      <w:marTop w:val="0"/>
                                                                                                      <w:marBottom w:val="0"/>
                                                                                                      <w:divBdr>
                                                                                                        <w:top w:val="none" w:sz="0" w:space="0" w:color="auto"/>
                                                                                                        <w:left w:val="none" w:sz="0" w:space="0" w:color="auto"/>
                                                                                                        <w:bottom w:val="none" w:sz="0" w:space="0" w:color="auto"/>
                                                                                                        <w:right w:val="none" w:sz="0" w:space="0" w:color="auto"/>
                                                                                                      </w:divBdr>
                                                                                                      <w:divsChild>
                                                                                                        <w:div w:id="1538162106">
                                                                                                          <w:marLeft w:val="0"/>
                                                                                                          <w:marRight w:val="0"/>
                                                                                                          <w:marTop w:val="0"/>
                                                                                                          <w:marBottom w:val="0"/>
                                                                                                          <w:divBdr>
                                                                                                            <w:top w:val="none" w:sz="0" w:space="0" w:color="auto"/>
                                                                                                            <w:left w:val="none" w:sz="0" w:space="0" w:color="auto"/>
                                                                                                            <w:bottom w:val="none" w:sz="0" w:space="0" w:color="auto"/>
                                                                                                            <w:right w:val="none" w:sz="0" w:space="0" w:color="auto"/>
                                                                                                          </w:divBdr>
                                                                                                          <w:divsChild>
                                                                                                            <w:div w:id="2141457500">
                                                                                                              <w:marLeft w:val="0"/>
                                                                                                              <w:marRight w:val="0"/>
                                                                                                              <w:marTop w:val="0"/>
                                                                                                              <w:marBottom w:val="0"/>
                                                                                                              <w:divBdr>
                                                                                                                <w:top w:val="none" w:sz="0" w:space="0" w:color="auto"/>
                                                                                                                <w:left w:val="none" w:sz="0" w:space="0" w:color="auto"/>
                                                                                                                <w:bottom w:val="none" w:sz="0" w:space="0" w:color="auto"/>
                                                                                                                <w:right w:val="none" w:sz="0" w:space="0" w:color="auto"/>
                                                                                                              </w:divBdr>
                                                                                                              <w:divsChild>
                                                                                                                <w:div w:id="1084112473">
                                                                                                                  <w:marLeft w:val="0"/>
                                                                                                                  <w:marRight w:val="0"/>
                                                                                                                  <w:marTop w:val="0"/>
                                                                                                                  <w:marBottom w:val="0"/>
                                                                                                                  <w:divBdr>
                                                                                                                    <w:top w:val="none" w:sz="0" w:space="0" w:color="auto"/>
                                                                                                                    <w:left w:val="none" w:sz="0" w:space="0" w:color="auto"/>
                                                                                                                    <w:bottom w:val="none" w:sz="0" w:space="0" w:color="auto"/>
                                                                                                                    <w:right w:val="none" w:sz="0" w:space="0" w:color="auto"/>
                                                                                                                  </w:divBdr>
                                                                                                                  <w:divsChild>
                                                                                                                    <w:div w:id="1178622741">
                                                                                                                      <w:marLeft w:val="0"/>
                                                                                                                      <w:marRight w:val="0"/>
                                                                                                                      <w:marTop w:val="0"/>
                                                                                                                      <w:marBottom w:val="0"/>
                                                                                                                      <w:divBdr>
                                                                                                                        <w:top w:val="none" w:sz="0" w:space="0" w:color="auto"/>
                                                                                                                        <w:left w:val="none" w:sz="0" w:space="0" w:color="auto"/>
                                                                                                                        <w:bottom w:val="none" w:sz="0" w:space="0" w:color="auto"/>
                                                                                                                        <w:right w:val="none" w:sz="0" w:space="0" w:color="auto"/>
                                                                                                                      </w:divBdr>
                                                                                                                      <w:divsChild>
                                                                                                                        <w:div w:id="818766720">
                                                                                                                          <w:marLeft w:val="0"/>
                                                                                                                          <w:marRight w:val="0"/>
                                                                                                                          <w:marTop w:val="0"/>
                                                                                                                          <w:marBottom w:val="0"/>
                                                                                                                          <w:divBdr>
                                                                                                                            <w:top w:val="none" w:sz="0" w:space="0" w:color="auto"/>
                                                                                                                            <w:left w:val="none" w:sz="0" w:space="0" w:color="auto"/>
                                                                                                                            <w:bottom w:val="none" w:sz="0" w:space="0" w:color="auto"/>
                                                                                                                            <w:right w:val="none" w:sz="0" w:space="0" w:color="auto"/>
                                                                                                                          </w:divBdr>
                                                                                                                          <w:divsChild>
                                                                                                                            <w:div w:id="528374125">
                                                                                                                              <w:marLeft w:val="0"/>
                                                                                                                              <w:marRight w:val="0"/>
                                                                                                                              <w:marTop w:val="0"/>
                                                                                                                              <w:marBottom w:val="0"/>
                                                                                                                              <w:divBdr>
                                                                                                                                <w:top w:val="none" w:sz="0" w:space="0" w:color="auto"/>
                                                                                                                                <w:left w:val="none" w:sz="0" w:space="0" w:color="auto"/>
                                                                                                                                <w:bottom w:val="none" w:sz="0" w:space="0" w:color="auto"/>
                                                                                                                                <w:right w:val="none" w:sz="0" w:space="0" w:color="auto"/>
                                                                                                                              </w:divBdr>
                                                                                                                              <w:divsChild>
                                                                                                                                <w:div w:id="2030637097">
                                                                                                                                  <w:marLeft w:val="0"/>
                                                                                                                                  <w:marRight w:val="0"/>
                                                                                                                                  <w:marTop w:val="0"/>
                                                                                                                                  <w:marBottom w:val="0"/>
                                                                                                                                  <w:divBdr>
                                                                                                                                    <w:top w:val="none" w:sz="0" w:space="0" w:color="auto"/>
                                                                                                                                    <w:left w:val="none" w:sz="0" w:space="0" w:color="auto"/>
                                                                                                                                    <w:bottom w:val="none" w:sz="0" w:space="0" w:color="auto"/>
                                                                                                                                    <w:right w:val="none" w:sz="0" w:space="0" w:color="auto"/>
                                                                                                                                  </w:divBdr>
                                                                                                                                  <w:divsChild>
                                                                                                                                    <w:div w:id="65810625">
                                                                                                                                      <w:marLeft w:val="0"/>
                                                                                                                                      <w:marRight w:val="0"/>
                                                                                                                                      <w:marTop w:val="0"/>
                                                                                                                                      <w:marBottom w:val="0"/>
                                                                                                                                      <w:divBdr>
                                                                                                                                        <w:top w:val="none" w:sz="0" w:space="0" w:color="auto"/>
                                                                                                                                        <w:left w:val="none" w:sz="0" w:space="0" w:color="auto"/>
                                                                                                                                        <w:bottom w:val="none" w:sz="0" w:space="0" w:color="auto"/>
                                                                                                                                        <w:right w:val="none" w:sz="0" w:space="0" w:color="auto"/>
                                                                                                                                      </w:divBdr>
                                                                                                                                      <w:divsChild>
                                                                                                                                        <w:div w:id="504976470">
                                                                                                                                          <w:marLeft w:val="0"/>
                                                                                                                                          <w:marRight w:val="0"/>
                                                                                                                                          <w:marTop w:val="0"/>
                                                                                                                                          <w:marBottom w:val="0"/>
                                                                                                                                          <w:divBdr>
                                                                                                                                            <w:top w:val="none" w:sz="0" w:space="0" w:color="auto"/>
                                                                                                                                            <w:left w:val="none" w:sz="0" w:space="0" w:color="auto"/>
                                                                                                                                            <w:bottom w:val="none" w:sz="0" w:space="0" w:color="auto"/>
                                                                                                                                            <w:right w:val="none" w:sz="0" w:space="0" w:color="auto"/>
                                                                                                                                          </w:divBdr>
                                                                                                                                          <w:divsChild>
                                                                                                                                            <w:div w:id="1430390577">
                                                                                                                                              <w:marLeft w:val="0"/>
                                                                                                                                              <w:marRight w:val="0"/>
                                                                                                                                              <w:marTop w:val="0"/>
                                                                                                                                              <w:marBottom w:val="0"/>
                                                                                                                                              <w:divBdr>
                                                                                                                                                <w:top w:val="none" w:sz="0" w:space="0" w:color="auto"/>
                                                                                                                                                <w:left w:val="none" w:sz="0" w:space="0" w:color="auto"/>
                                                                                                                                                <w:bottom w:val="none" w:sz="0" w:space="0" w:color="auto"/>
                                                                                                                                                <w:right w:val="none" w:sz="0" w:space="0" w:color="auto"/>
                                                                                                                                              </w:divBdr>
                                                                                                                                              <w:divsChild>
                                                                                                                                                <w:div w:id="1380983075">
                                                                                                                                                  <w:marLeft w:val="0"/>
                                                                                                                                                  <w:marRight w:val="0"/>
                                                                                                                                                  <w:marTop w:val="0"/>
                                                                                                                                                  <w:marBottom w:val="0"/>
                                                                                                                                                  <w:divBdr>
                                                                                                                                                    <w:top w:val="none" w:sz="0" w:space="0" w:color="auto"/>
                                                                                                                                                    <w:left w:val="none" w:sz="0" w:space="0" w:color="auto"/>
                                                                                                                                                    <w:bottom w:val="none" w:sz="0" w:space="0" w:color="auto"/>
                                                                                                                                                    <w:right w:val="none" w:sz="0" w:space="0" w:color="auto"/>
                                                                                                                                                  </w:divBdr>
                                                                                                                                                  <w:divsChild>
                                                                                                                                                    <w:div w:id="160394804">
                                                                                                                                                      <w:marLeft w:val="0"/>
                                                                                                                                                      <w:marRight w:val="0"/>
                                                                                                                                                      <w:marTop w:val="0"/>
                                                                                                                                                      <w:marBottom w:val="0"/>
                                                                                                                                                      <w:divBdr>
                                                                                                                                                        <w:top w:val="none" w:sz="0" w:space="0" w:color="auto"/>
                                                                                                                                                        <w:left w:val="none" w:sz="0" w:space="0" w:color="auto"/>
                                                                                                                                                        <w:bottom w:val="none" w:sz="0" w:space="0" w:color="auto"/>
                                                                                                                                                        <w:right w:val="none" w:sz="0" w:space="0" w:color="auto"/>
                                                                                                                                                      </w:divBdr>
                                                                                                                                                      <w:divsChild>
                                                                                                                                                        <w:div w:id="412318846">
                                                                                                                                                          <w:marLeft w:val="0"/>
                                                                                                                                                          <w:marRight w:val="0"/>
                                                                                                                                                          <w:marTop w:val="0"/>
                                                                                                                                                          <w:marBottom w:val="0"/>
                                                                                                                                                          <w:divBdr>
                                                                                                                                                            <w:top w:val="none" w:sz="0" w:space="0" w:color="auto"/>
                                                                                                                                                            <w:left w:val="none" w:sz="0" w:space="0" w:color="auto"/>
                                                                                                                                                            <w:bottom w:val="none" w:sz="0" w:space="0" w:color="auto"/>
                                                                                                                                                            <w:right w:val="none" w:sz="0" w:space="0" w:color="auto"/>
                                                                                                                                                          </w:divBdr>
                                                                                                                                                          <w:divsChild>
                                                                                                                                                            <w:div w:id="1072892545">
                                                                                                                                                              <w:marLeft w:val="0"/>
                                                                                                                                                              <w:marRight w:val="0"/>
                                                                                                                                                              <w:marTop w:val="0"/>
                                                                                                                                                              <w:marBottom w:val="0"/>
                                                                                                                                                              <w:divBdr>
                                                                                                                                                                <w:top w:val="none" w:sz="0" w:space="0" w:color="auto"/>
                                                                                                                                                                <w:left w:val="none" w:sz="0" w:space="0" w:color="auto"/>
                                                                                                                                                                <w:bottom w:val="none" w:sz="0" w:space="0" w:color="auto"/>
                                                                                                                                                                <w:right w:val="none" w:sz="0" w:space="0" w:color="auto"/>
                                                                                                                                                              </w:divBdr>
                                                                                                                                                              <w:divsChild>
                                                                                                                                                                <w:div w:id="580606431">
                                                                                                                                                                  <w:marLeft w:val="0"/>
                                                                                                                                                                  <w:marRight w:val="0"/>
                                                                                                                                                                  <w:marTop w:val="0"/>
                                                                                                                                                                  <w:marBottom w:val="0"/>
                                                                                                                                                                  <w:divBdr>
                                                                                                                                                                    <w:top w:val="none" w:sz="0" w:space="0" w:color="auto"/>
                                                                                                                                                                    <w:left w:val="none" w:sz="0" w:space="0" w:color="auto"/>
                                                                                                                                                                    <w:bottom w:val="none" w:sz="0" w:space="0" w:color="auto"/>
                                                                                                                                                                    <w:right w:val="none" w:sz="0" w:space="0" w:color="auto"/>
                                                                                                                                                                  </w:divBdr>
                                                                                                                                                                  <w:divsChild>
                                                                                                                                                                    <w:div w:id="162598115">
                                                                                                                                                                      <w:marLeft w:val="0"/>
                                                                                                                                                                      <w:marRight w:val="0"/>
                                                                                                                                                                      <w:marTop w:val="0"/>
                                                                                                                                                                      <w:marBottom w:val="0"/>
                                                                                                                                                                      <w:divBdr>
                                                                                                                                                                        <w:top w:val="none" w:sz="0" w:space="0" w:color="auto"/>
                                                                                                                                                                        <w:left w:val="none" w:sz="0" w:space="0" w:color="auto"/>
                                                                                                                                                                        <w:bottom w:val="none" w:sz="0" w:space="0" w:color="auto"/>
                                                                                                                                                                        <w:right w:val="none" w:sz="0" w:space="0" w:color="auto"/>
                                                                                                                                                                      </w:divBdr>
                                                                                                                                                                      <w:divsChild>
                                                                                                                                                                        <w:div w:id="1857843555">
                                                                                                                                                                          <w:marLeft w:val="0"/>
                                                                                                                                                                          <w:marRight w:val="0"/>
                                                                                                                                                                          <w:marTop w:val="0"/>
                                                                                                                                                                          <w:marBottom w:val="0"/>
                                                                                                                                                                          <w:divBdr>
                                                                                                                                                                            <w:top w:val="none" w:sz="0" w:space="0" w:color="auto"/>
                                                                                                                                                                            <w:left w:val="none" w:sz="0" w:space="0" w:color="auto"/>
                                                                                                                                                                            <w:bottom w:val="none" w:sz="0" w:space="0" w:color="auto"/>
                                                                                                                                                                            <w:right w:val="none" w:sz="0" w:space="0" w:color="auto"/>
                                                                                                                                                                          </w:divBdr>
                                                                                                                                                                          <w:divsChild>
                                                                                                                                                                            <w:div w:id="49306019">
                                                                                                                                                                              <w:marLeft w:val="0"/>
                                                                                                                                                                              <w:marRight w:val="0"/>
                                                                                                                                                                              <w:marTop w:val="0"/>
                                                                                                                                                                              <w:marBottom w:val="0"/>
                                                                                                                                                                              <w:divBdr>
                                                                                                                                                                                <w:top w:val="none" w:sz="0" w:space="0" w:color="auto"/>
                                                                                                                                                                                <w:left w:val="none" w:sz="0" w:space="0" w:color="auto"/>
                                                                                                                                                                                <w:bottom w:val="none" w:sz="0" w:space="0" w:color="auto"/>
                                                                                                                                                                                <w:right w:val="none" w:sz="0" w:space="0" w:color="auto"/>
                                                                                                                                                                              </w:divBdr>
                                                                                                                                                                              <w:divsChild>
                                                                                                                                                                                <w:div w:id="1970083496">
                                                                                                                                                                                  <w:marLeft w:val="0"/>
                                                                                                                                                                                  <w:marRight w:val="0"/>
                                                                                                                                                                                  <w:marTop w:val="0"/>
                                                                                                                                                                                  <w:marBottom w:val="0"/>
                                                                                                                                                                                  <w:divBdr>
                                                                                                                                                                                    <w:top w:val="none" w:sz="0" w:space="0" w:color="auto"/>
                                                                                                                                                                                    <w:left w:val="none" w:sz="0" w:space="0" w:color="auto"/>
                                                                                                                                                                                    <w:bottom w:val="none" w:sz="0" w:space="0" w:color="auto"/>
                                                                                                                                                                                    <w:right w:val="none" w:sz="0" w:space="0" w:color="auto"/>
                                                                                                                                                                                  </w:divBdr>
                                                                                                                                                                                  <w:divsChild>
                                                                                                                                                                                    <w:div w:id="1830369369">
                                                                                                                                                                                      <w:marLeft w:val="0"/>
                                                                                                                                                                                      <w:marRight w:val="0"/>
                                                                                                                                                                                      <w:marTop w:val="0"/>
                                                                                                                                                                                      <w:marBottom w:val="0"/>
                                                                                                                                                                                      <w:divBdr>
                                                                                                                                                                                        <w:top w:val="none" w:sz="0" w:space="0" w:color="auto"/>
                                                                                                                                                                                        <w:left w:val="none" w:sz="0" w:space="0" w:color="auto"/>
                                                                                                                                                                                        <w:bottom w:val="none" w:sz="0" w:space="0" w:color="auto"/>
                                                                                                                                                                                        <w:right w:val="none" w:sz="0" w:space="0" w:color="auto"/>
                                                                                                                                                                                      </w:divBdr>
                                                                                                                                                                                      <w:divsChild>
                                                                                                                                                                                        <w:div w:id="1195996709">
                                                                                                                                                                                          <w:marLeft w:val="0"/>
                                                                                                                                                                                          <w:marRight w:val="0"/>
                                                                                                                                                                                          <w:marTop w:val="0"/>
                                                                                                                                                                                          <w:marBottom w:val="0"/>
                                                                                                                                                                                          <w:divBdr>
                                                                                                                                                                                            <w:top w:val="none" w:sz="0" w:space="0" w:color="auto"/>
                                                                                                                                                                                            <w:left w:val="none" w:sz="0" w:space="0" w:color="auto"/>
                                                                                                                                                                                            <w:bottom w:val="none" w:sz="0" w:space="0" w:color="auto"/>
                                                                                                                                                                                            <w:right w:val="none" w:sz="0" w:space="0" w:color="auto"/>
                                                                                                                                                                                          </w:divBdr>
                                                                                                                                                                                          <w:divsChild>
                                                                                                                                                                                            <w:div w:id="931084321">
                                                                                                                                                                                              <w:marLeft w:val="0"/>
                                                                                                                                                                                              <w:marRight w:val="0"/>
                                                                                                                                                                                              <w:marTop w:val="0"/>
                                                                                                                                                                                              <w:marBottom w:val="0"/>
                                                                                                                                                                                              <w:divBdr>
                                                                                                                                                                                                <w:top w:val="none" w:sz="0" w:space="0" w:color="auto"/>
                                                                                                                                                                                                <w:left w:val="none" w:sz="0" w:space="0" w:color="auto"/>
                                                                                                                                                                                                <w:bottom w:val="none" w:sz="0" w:space="0" w:color="auto"/>
                                                                                                                                                                                                <w:right w:val="none" w:sz="0" w:space="0" w:color="auto"/>
                                                                                                                                                                                              </w:divBdr>
                                                                                                                                                                                              <w:divsChild>
                                                                                                                                                                                                <w:div w:id="177739593">
                                                                                                                                                                                                  <w:marLeft w:val="0"/>
                                                                                                                                                                                                  <w:marRight w:val="0"/>
                                                                                                                                                                                                  <w:marTop w:val="0"/>
                                                                                                                                                                                                  <w:marBottom w:val="0"/>
                                                                                                                                                                                                  <w:divBdr>
                                                                                                                                                                                                    <w:top w:val="none" w:sz="0" w:space="0" w:color="auto"/>
                                                                                                                                                                                                    <w:left w:val="none" w:sz="0" w:space="0" w:color="auto"/>
                                                                                                                                                                                                    <w:bottom w:val="none" w:sz="0" w:space="0" w:color="auto"/>
                                                                                                                                                                                                    <w:right w:val="none" w:sz="0" w:space="0" w:color="auto"/>
                                                                                                                                                                                                  </w:divBdr>
                                                                                                                                                                                                  <w:divsChild>
                                                                                                                                                                                                    <w:div w:id="1218972114">
                                                                                                                                                                                                      <w:marLeft w:val="0"/>
                                                                                                                                                                                                      <w:marRight w:val="0"/>
                                                                                                                                                                                                      <w:marTop w:val="0"/>
                                                                                                                                                                                                      <w:marBottom w:val="0"/>
                                                                                                                                                                                                      <w:divBdr>
                                                                                                                                                                                                        <w:top w:val="none" w:sz="0" w:space="0" w:color="auto"/>
                                                                                                                                                                                                        <w:left w:val="none" w:sz="0" w:space="0" w:color="auto"/>
                                                                                                                                                                                                        <w:bottom w:val="none" w:sz="0" w:space="0" w:color="auto"/>
                                                                                                                                                                                                        <w:right w:val="none" w:sz="0" w:space="0" w:color="auto"/>
                                                                                                                                                                                                      </w:divBdr>
                                                                                                                                                                                                      <w:divsChild>
                                                                                                                                                                                                        <w:div w:id="1005127344">
                                                                                                                                                                                                          <w:marLeft w:val="0"/>
                                                                                                                                                                                                          <w:marRight w:val="0"/>
                                                                                                                                                                                                          <w:marTop w:val="0"/>
                                                                                                                                                                                                          <w:marBottom w:val="0"/>
                                                                                                                                                                                                          <w:divBdr>
                                                                                                                                                                                                            <w:top w:val="none" w:sz="0" w:space="0" w:color="auto"/>
                                                                                                                                                                                                            <w:left w:val="none" w:sz="0" w:space="0" w:color="auto"/>
                                                                                                                                                                                                            <w:bottom w:val="none" w:sz="0" w:space="0" w:color="auto"/>
                                                                                                                                                                                                            <w:right w:val="none" w:sz="0" w:space="0" w:color="auto"/>
                                                                                                                                                                                                          </w:divBdr>
                                                                                                                                                                                                          <w:divsChild>
                                                                                                                                                                                                            <w:div w:id="281619764">
                                                                                                                                                                                                              <w:marLeft w:val="0"/>
                                                                                                                                                                                                              <w:marRight w:val="0"/>
                                                                                                                                                                                                              <w:marTop w:val="0"/>
                                                                                                                                                                                                              <w:marBottom w:val="0"/>
                                                                                                                                                                                                              <w:divBdr>
                                                                                                                                                                                                                <w:top w:val="none" w:sz="0" w:space="0" w:color="auto"/>
                                                                                                                                                                                                                <w:left w:val="none" w:sz="0" w:space="0" w:color="auto"/>
                                                                                                                                                                                                                <w:bottom w:val="none" w:sz="0" w:space="0" w:color="auto"/>
                                                                                                                                                                                                                <w:right w:val="none" w:sz="0" w:space="0" w:color="auto"/>
                                                                                                                                                                                                              </w:divBdr>
                                                                                                                                                                                                              <w:divsChild>
                                                                                                                                                                                                                <w:div w:id="1471828742">
                                                                                                                                                                                                                  <w:marLeft w:val="0"/>
                                                                                                                                                                                                                  <w:marRight w:val="0"/>
                                                                                                                                                                                                                  <w:marTop w:val="0"/>
                                                                                                                                                                                                                  <w:marBottom w:val="0"/>
                                                                                                                                                                                                                  <w:divBdr>
                                                                                                                                                                                                                    <w:top w:val="none" w:sz="0" w:space="0" w:color="auto"/>
                                                                                                                                                                                                                    <w:left w:val="none" w:sz="0" w:space="0" w:color="auto"/>
                                                                                                                                                                                                                    <w:bottom w:val="none" w:sz="0" w:space="0" w:color="auto"/>
                                                                                                                                                                                                                    <w:right w:val="none" w:sz="0" w:space="0" w:color="auto"/>
                                                                                                                                                                                                                  </w:divBdr>
                                                                                                                                                                                                                  <w:divsChild>
                                                                                                                                                                                                                    <w:div w:id="505052568">
                                                                                                                                                                                                                      <w:marLeft w:val="0"/>
                                                                                                                                                                                                                      <w:marRight w:val="0"/>
                                                                                                                                                                                                                      <w:marTop w:val="0"/>
                                                                                                                                                                                                                      <w:marBottom w:val="0"/>
                                                                                                                                                                                                                      <w:divBdr>
                                                                                                                                                                                                                        <w:top w:val="none" w:sz="0" w:space="0" w:color="auto"/>
                                                                                                                                                                                                                        <w:left w:val="none" w:sz="0" w:space="0" w:color="auto"/>
                                                                                                                                                                                                                        <w:bottom w:val="none" w:sz="0" w:space="0" w:color="auto"/>
                                                                                                                                                                                                                        <w:right w:val="none" w:sz="0" w:space="0" w:color="auto"/>
                                                                                                                                                                                                                      </w:divBdr>
                                                                                                                                                                                                                      <w:divsChild>
                                                                                                                                                                                                                        <w:div w:id="17775758">
                                                                                                                                                                                                                          <w:marLeft w:val="0"/>
                                                                                                                                                                                                                          <w:marRight w:val="0"/>
                                                                                                                                                                                                                          <w:marTop w:val="0"/>
                                                                                                                                                                                                                          <w:marBottom w:val="0"/>
                                                                                                                                                                                                                          <w:divBdr>
                                                                                                                                                                                                                            <w:top w:val="none" w:sz="0" w:space="0" w:color="auto"/>
                                                                                                                                                                                                                            <w:left w:val="none" w:sz="0" w:space="0" w:color="auto"/>
                                                                                                                                                                                                                            <w:bottom w:val="none" w:sz="0" w:space="0" w:color="auto"/>
                                                                                                                                                                                                                            <w:right w:val="none" w:sz="0" w:space="0" w:color="auto"/>
                                                                                                                                                                                                                          </w:divBdr>
                                                                                                                                                                                                                          <w:divsChild>
                                                                                                                                                                                                                            <w:div w:id="916131109">
                                                                                                                                                                                                                              <w:marLeft w:val="0"/>
                                                                                                                                                                                                                              <w:marRight w:val="0"/>
                                                                                                                                                                                                                              <w:marTop w:val="0"/>
                                                                                                                                                                                                                              <w:marBottom w:val="0"/>
                                                                                                                                                                                                                              <w:divBdr>
                                                                                                                                                                                                                                <w:top w:val="none" w:sz="0" w:space="0" w:color="auto"/>
                                                                                                                                                                                                                                <w:left w:val="none" w:sz="0" w:space="0" w:color="auto"/>
                                                                                                                                                                                                                                <w:bottom w:val="none" w:sz="0" w:space="0" w:color="auto"/>
                                                                                                                                                                                                                                <w:right w:val="none" w:sz="0" w:space="0" w:color="auto"/>
                                                                                                                                                                                                                              </w:divBdr>
                                                                                                                                                                                                                              <w:divsChild>
                                                                                                                                                                                                                                <w:div w:id="1356885689">
                                                                                                                                                                                                                                  <w:marLeft w:val="0"/>
                                                                                                                                                                                                                                  <w:marRight w:val="0"/>
                                                                                                                                                                                                                                  <w:marTop w:val="0"/>
                                                                                                                                                                                                                                  <w:marBottom w:val="0"/>
                                                                                                                                                                                                                                  <w:divBdr>
                                                                                                                                                                                                                                    <w:top w:val="none" w:sz="0" w:space="0" w:color="auto"/>
                                                                                                                                                                                                                                    <w:left w:val="none" w:sz="0" w:space="0" w:color="auto"/>
                                                                                                                                                                                                                                    <w:bottom w:val="none" w:sz="0" w:space="0" w:color="auto"/>
                                                                                                                                                                                                                                    <w:right w:val="none" w:sz="0" w:space="0" w:color="auto"/>
                                                                                                                                                                                                                                  </w:divBdr>
                                                                                                                                                                                                                                  <w:divsChild>
                                                                                                                                                                                                                                    <w:div w:id="1570649517">
                                                                                                                                                                                                                                      <w:marLeft w:val="0"/>
                                                                                                                                                                                                                                      <w:marRight w:val="0"/>
                                                                                                                                                                                                                                      <w:marTop w:val="0"/>
                                                                                                                                                                                                                                      <w:marBottom w:val="0"/>
                                                                                                                                                                                                                                      <w:divBdr>
                                                                                                                                                                                                                                        <w:top w:val="none" w:sz="0" w:space="0" w:color="auto"/>
                                                                                                                                                                                                                                        <w:left w:val="none" w:sz="0" w:space="0" w:color="auto"/>
                                                                                                                                                                                                                                        <w:bottom w:val="none" w:sz="0" w:space="0" w:color="auto"/>
                                                                                                                                                                                                                                        <w:right w:val="none" w:sz="0" w:space="0" w:color="auto"/>
                                                                                                                                                                                                                                      </w:divBdr>
                                                                                                                                                                                                                                      <w:divsChild>
                                                                                                                                                                                                                                        <w:div w:id="46338843">
                                                                                                                                                                                                                                          <w:marLeft w:val="0"/>
                                                                                                                                                                                                                                          <w:marRight w:val="0"/>
                                                                                                                                                                                                                                          <w:marTop w:val="0"/>
                                                                                                                                                                                                                                          <w:marBottom w:val="0"/>
                                                                                                                                                                                                                                          <w:divBdr>
                                                                                                                                                                                                                                            <w:top w:val="none" w:sz="0" w:space="0" w:color="auto"/>
                                                                                                                                                                                                                                            <w:left w:val="none" w:sz="0" w:space="0" w:color="auto"/>
                                                                                                                                                                                                                                            <w:bottom w:val="none" w:sz="0" w:space="0" w:color="auto"/>
                                                                                                                                                                                                                                            <w:right w:val="none" w:sz="0" w:space="0" w:color="auto"/>
                                                                                                                                                                                                                                          </w:divBdr>
                                                                                                                                                                                                                                          <w:divsChild>
                                                                                                                                                                                                                                            <w:div w:id="108355270">
                                                                                                                                                                                                                                              <w:marLeft w:val="0"/>
                                                                                                                                                                                                                                              <w:marRight w:val="0"/>
                                                                                                                                                                                                                                              <w:marTop w:val="0"/>
                                                                                                                                                                                                                                              <w:marBottom w:val="0"/>
                                                                                                                                                                                                                                              <w:divBdr>
                                                                                                                                                                                                                                                <w:top w:val="none" w:sz="0" w:space="0" w:color="auto"/>
                                                                                                                                                                                                                                                <w:left w:val="none" w:sz="0" w:space="0" w:color="auto"/>
                                                                                                                                                                                                                                                <w:bottom w:val="none" w:sz="0" w:space="0" w:color="auto"/>
                                                                                                                                                                                                                                                <w:right w:val="none" w:sz="0" w:space="0" w:color="auto"/>
                                                                                                                                                                                                                                              </w:divBdr>
                                                                                                                                                                                                                                              <w:divsChild>
                                                                                                                                                                                                                                                <w:div w:id="634023143">
                                                                                                                                                                                                                                                  <w:marLeft w:val="0"/>
                                                                                                                                                                                                                                                  <w:marRight w:val="0"/>
                                                                                                                                                                                                                                                  <w:marTop w:val="0"/>
                                                                                                                                                                                                                                                  <w:marBottom w:val="0"/>
                                                                                                                                                                                                                                                  <w:divBdr>
                                                                                                                                                                                                                                                    <w:top w:val="none" w:sz="0" w:space="0" w:color="auto"/>
                                                                                                                                                                                                                                                    <w:left w:val="none" w:sz="0" w:space="0" w:color="auto"/>
                                                                                                                                                                                                                                                    <w:bottom w:val="none" w:sz="0" w:space="0" w:color="auto"/>
                                                                                                                                                                                                                                                    <w:right w:val="none" w:sz="0" w:space="0" w:color="auto"/>
                                                                                                                                                                                                                                                  </w:divBdr>
                                                                                                                                                                                                                                                  <w:divsChild>
                                                                                                                                                                                                                                                    <w:div w:id="614992641">
                                                                                                                                                                                                                                                      <w:marLeft w:val="0"/>
                                                                                                                                                                                                                                                      <w:marRight w:val="0"/>
                                                                                                                                                                                                                                                      <w:marTop w:val="0"/>
                                                                                                                                                                                                                                                      <w:marBottom w:val="0"/>
                                                                                                                                                                                                                                                      <w:divBdr>
                                                                                                                                                                                                                                                        <w:top w:val="none" w:sz="0" w:space="0" w:color="auto"/>
                                                                                                                                                                                                                                                        <w:left w:val="none" w:sz="0" w:space="0" w:color="auto"/>
                                                                                                                                                                                                                                                        <w:bottom w:val="none" w:sz="0" w:space="0" w:color="auto"/>
                                                                                                                                                                                                                                                        <w:right w:val="none" w:sz="0" w:space="0" w:color="auto"/>
                                                                                                                                                                                                                                                      </w:divBdr>
                                                                                                                                                                                                                                                      <w:divsChild>
                                                                                                                                                                                                                                                        <w:div w:id="15234365">
                                                                                                                                                                                                                                                          <w:marLeft w:val="0"/>
                                                                                                                                                                                                                                                          <w:marRight w:val="0"/>
                                                                                                                                                                                                                                                          <w:marTop w:val="0"/>
                                                                                                                                                                                                                                                          <w:marBottom w:val="0"/>
                                                                                                                                                                                                                                                          <w:divBdr>
                                                                                                                                                                                                                                                            <w:top w:val="none" w:sz="0" w:space="0" w:color="auto"/>
                                                                                                                                                                                                                                                            <w:left w:val="none" w:sz="0" w:space="0" w:color="auto"/>
                                                                                                                                                                                                                                                            <w:bottom w:val="none" w:sz="0" w:space="0" w:color="auto"/>
                                                                                                                                                                                                                                                            <w:right w:val="none" w:sz="0" w:space="0" w:color="auto"/>
                                                                                                                                                                                                                                                          </w:divBdr>
                                                                                                                                                                                                                                                          <w:divsChild>
                                                                                                                                                                                                                                                            <w:div w:id="1607426435">
                                                                                                                                                                                                                                                              <w:marLeft w:val="0"/>
                                                                                                                                                                                                                                                              <w:marRight w:val="0"/>
                                                                                                                                                                                                                                                              <w:marTop w:val="0"/>
                                                                                                                                                                                                                                                              <w:marBottom w:val="0"/>
                                                                                                                                                                                                                                                              <w:divBdr>
                                                                                                                                                                                                                                                                <w:top w:val="none" w:sz="0" w:space="0" w:color="auto"/>
                                                                                                                                                                                                                                                                <w:left w:val="none" w:sz="0" w:space="0" w:color="auto"/>
                                                                                                                                                                                                                                                                <w:bottom w:val="none" w:sz="0" w:space="0" w:color="auto"/>
                                                                                                                                                                                                                                                                <w:right w:val="none" w:sz="0" w:space="0" w:color="auto"/>
                                                                                                                                                                                                                                                              </w:divBdr>
                                                                                                                                                                                                                                                              <w:divsChild>
                                                                                                                                                                                                                                                                <w:div w:id="1236285506">
                                                                                                                                                                                                                                                                  <w:marLeft w:val="0"/>
                                                                                                                                                                                                                                                                  <w:marRight w:val="0"/>
                                                                                                                                                                                                                                                                  <w:marTop w:val="0"/>
                                                                                                                                                                                                                                                                  <w:marBottom w:val="0"/>
                                                                                                                                                                                                                                                                  <w:divBdr>
                                                                                                                                                                                                                                                                    <w:top w:val="none" w:sz="0" w:space="0" w:color="auto"/>
                                                                                                                                                                                                                                                                    <w:left w:val="none" w:sz="0" w:space="0" w:color="auto"/>
                                                                                                                                                                                                                                                                    <w:bottom w:val="none" w:sz="0" w:space="0" w:color="auto"/>
                                                                                                                                                                                                                                                                    <w:right w:val="none" w:sz="0" w:space="0" w:color="auto"/>
                                                                                                                                                                                                                                                                  </w:divBdr>
                                                                                                                                                                                                                                                                  <w:divsChild>
                                                                                                                                                                                                                                                                    <w:div w:id="1158375253">
                                                                                                                                                                                                                                                                      <w:marLeft w:val="0"/>
                                                                                                                                                                                                                                                                      <w:marRight w:val="0"/>
                                                                                                                                                                                                                                                                      <w:marTop w:val="0"/>
                                                                                                                                                                                                                                                                      <w:marBottom w:val="0"/>
                                                                                                                                                                                                                                                                      <w:divBdr>
                                                                                                                                                                                                                                                                        <w:top w:val="none" w:sz="0" w:space="0" w:color="auto"/>
                                                                                                                                                                                                                                                                        <w:left w:val="none" w:sz="0" w:space="0" w:color="auto"/>
                                                                                                                                                                                                                                                                        <w:bottom w:val="none" w:sz="0" w:space="0" w:color="auto"/>
                                                                                                                                                                                                                                                                        <w:right w:val="none" w:sz="0" w:space="0" w:color="auto"/>
                                                                                                                                                                                                                                                                      </w:divBdr>
                                                                                                                                                                                                                                                                      <w:divsChild>
                                                                                                                                                                                                                                                                        <w:div w:id="345711310">
                                                                                                                                                                                                                                                                          <w:marLeft w:val="0"/>
                                                                                                                                                                                                                                                                          <w:marRight w:val="0"/>
                                                                                                                                                                                                                                                                          <w:marTop w:val="0"/>
                                                                                                                                                                                                                                                                          <w:marBottom w:val="0"/>
                                                                                                                                                                                                                                                                          <w:divBdr>
                                                                                                                                                                                                                                                                            <w:top w:val="none" w:sz="0" w:space="0" w:color="auto"/>
                                                                                                                                                                                                                                                                            <w:left w:val="none" w:sz="0" w:space="0" w:color="auto"/>
                                                                                                                                                                                                                                                                            <w:bottom w:val="none" w:sz="0" w:space="0" w:color="auto"/>
                                                                                                                                                                                                                                                                            <w:right w:val="none" w:sz="0" w:space="0" w:color="auto"/>
                                                                                                                                                                                                                                                                          </w:divBdr>
                                                                                                                                                                                                                                                                          <w:divsChild>
                                                                                                                                                                                                                                                                            <w:div w:id="1306854316">
                                                                                                                                                                                                                                                                              <w:marLeft w:val="0"/>
                                                                                                                                                                                                                                                                              <w:marRight w:val="0"/>
                                                                                                                                                                                                                                                                              <w:marTop w:val="0"/>
                                                                                                                                                                                                                                                                              <w:marBottom w:val="0"/>
                                                                                                                                                                                                                                                                              <w:divBdr>
                                                                                                                                                                                                                                                                                <w:top w:val="none" w:sz="0" w:space="0" w:color="auto"/>
                                                                                                                                                                                                                                                                                <w:left w:val="none" w:sz="0" w:space="0" w:color="auto"/>
                                                                                                                                                                                                                                                                                <w:bottom w:val="none" w:sz="0" w:space="0" w:color="auto"/>
                                                                                                                                                                                                                                                                                <w:right w:val="none" w:sz="0" w:space="0" w:color="auto"/>
                                                                                                                                                                                                                                                                              </w:divBdr>
                                                                                                                                                                                                                                                                              <w:divsChild>
                                                                                                                                                                                                                                                                                <w:div w:id="2051567357">
                                                                                                                                                                                                                                                                                  <w:marLeft w:val="0"/>
                                                                                                                                                                                                                                                                                  <w:marRight w:val="0"/>
                                                                                                                                                                                                                                                                                  <w:marTop w:val="0"/>
                                                                                                                                                                                                                                                                                  <w:marBottom w:val="0"/>
                                                                                                                                                                                                                                                                                  <w:divBdr>
                                                                                                                                                                                                                                                                                    <w:top w:val="none" w:sz="0" w:space="0" w:color="auto"/>
                                                                                                                                                                                                                                                                                    <w:left w:val="none" w:sz="0" w:space="0" w:color="auto"/>
                                                                                                                                                                                                                                                                                    <w:bottom w:val="none" w:sz="0" w:space="0" w:color="auto"/>
                                                                                                                                                                                                                                                                                    <w:right w:val="none" w:sz="0" w:space="0" w:color="auto"/>
                                                                                                                                                                                                                                                                                  </w:divBdr>
                                                                                                                                                                                                                                                                                  <w:divsChild>
                                                                                                                                                                                                                                                                                    <w:div w:id="674500510">
                                                                                                                                                                                                                                                                                      <w:marLeft w:val="0"/>
                                                                                                                                                                                                                                                                                      <w:marRight w:val="0"/>
                                                                                                                                                                                                                                                                                      <w:marTop w:val="0"/>
                                                                                                                                                                                                                                                                                      <w:marBottom w:val="0"/>
                                                                                                                                                                                                                                                                                      <w:divBdr>
                                                                                                                                                                                                                                                                                        <w:top w:val="none" w:sz="0" w:space="0" w:color="auto"/>
                                                                                                                                                                                                                                                                                        <w:left w:val="none" w:sz="0" w:space="0" w:color="auto"/>
                                                                                                                                                                                                                                                                                        <w:bottom w:val="none" w:sz="0" w:space="0" w:color="auto"/>
                                                                                                                                                                                                                                                                                        <w:right w:val="none" w:sz="0" w:space="0" w:color="auto"/>
                                                                                                                                                                                                                                                                                      </w:divBdr>
                                                                                                                                                                                                                                                                                      <w:divsChild>
                                                                                                                                                                                                                                                                                        <w:div w:id="298071148">
                                                                                                                                                                                                                                                                                          <w:marLeft w:val="0"/>
                                                                                                                                                                                                                                                                                          <w:marRight w:val="0"/>
                                                                                                                                                                                                                                                                                          <w:marTop w:val="0"/>
                                                                                                                                                                                                                                                                                          <w:marBottom w:val="0"/>
                                                                                                                                                                                                                                                                                          <w:divBdr>
                                                                                                                                                                                                                                                                                            <w:top w:val="none" w:sz="0" w:space="0" w:color="auto"/>
                                                                                                                                                                                                                                                                                            <w:left w:val="none" w:sz="0" w:space="0" w:color="auto"/>
                                                                                                                                                                                                                                                                                            <w:bottom w:val="none" w:sz="0" w:space="0" w:color="auto"/>
                                                                                                                                                                                                                                                                                            <w:right w:val="none" w:sz="0" w:space="0" w:color="auto"/>
                                                                                                                                                                                                                                                                                          </w:divBdr>
                                                                                                                                                                                                                                                                                          <w:divsChild>
                                                                                                                                                                                                                                                                                            <w:div w:id="474302952">
                                                                                                                                                                                                                                                                                              <w:marLeft w:val="0"/>
                                                                                                                                                                                                                                                                                              <w:marRight w:val="0"/>
                                                                                                                                                                                                                                                                                              <w:marTop w:val="0"/>
                                                                                                                                                                                                                                                                                              <w:marBottom w:val="0"/>
                                                                                                                                                                                                                                                                                              <w:divBdr>
                                                                                                                                                                                                                                                                                                <w:top w:val="none" w:sz="0" w:space="0" w:color="auto"/>
                                                                                                                                                                                                                                                                                                <w:left w:val="none" w:sz="0" w:space="0" w:color="auto"/>
                                                                                                                                                                                                                                                                                                <w:bottom w:val="none" w:sz="0" w:space="0" w:color="auto"/>
                                                                                                                                                                                                                                                                                                <w:right w:val="none" w:sz="0" w:space="0" w:color="auto"/>
                                                                                                                                                                                                                                                                                              </w:divBdr>
                                                                                                                                                                                                                                                                                              <w:divsChild>
                                                                                                                                                                                                                                                                                                <w:div w:id="1804535948">
                                                                                                                                                                                                                                                                                                  <w:marLeft w:val="0"/>
                                                                                                                                                                                                                                                                                                  <w:marRight w:val="0"/>
                                                                                                                                                                                                                                                                                                  <w:marTop w:val="0"/>
                                                                                                                                                                                                                                                                                                  <w:marBottom w:val="0"/>
                                                                                                                                                                                                                                                                                                  <w:divBdr>
                                                                                                                                                                                                                                                                                                    <w:top w:val="none" w:sz="0" w:space="0" w:color="auto"/>
                                                                                                                                                                                                                                                                                                    <w:left w:val="none" w:sz="0" w:space="0" w:color="auto"/>
                                                                                                                                                                                                                                                                                                    <w:bottom w:val="none" w:sz="0" w:space="0" w:color="auto"/>
                                                                                                                                                                                                                                                                                                    <w:right w:val="none" w:sz="0" w:space="0" w:color="auto"/>
                                                                                                                                                                                                                                                                                                  </w:divBdr>
                                                                                                                                                                                                                                                                                                  <w:divsChild>
                                                                                                                                                                                                                                                                                                    <w:div w:id="1165589234">
                                                                                                                                                                                                                                                                                                      <w:marLeft w:val="0"/>
                                                                                                                                                                                                                                                                                                      <w:marRight w:val="0"/>
                                                                                                                                                                                                                                                                                                      <w:marTop w:val="0"/>
                                                                                                                                                                                                                                                                                                      <w:marBottom w:val="0"/>
                                                                                                                                                                                                                                                                                                      <w:divBdr>
                                                                                                                                                                                                                                                                                                        <w:top w:val="none" w:sz="0" w:space="0" w:color="auto"/>
                                                                                                                                                                                                                                                                                                        <w:left w:val="none" w:sz="0" w:space="0" w:color="auto"/>
                                                                                                                                                                                                                                                                                                        <w:bottom w:val="none" w:sz="0" w:space="0" w:color="auto"/>
                                                                                                                                                                                                                                                                                                        <w:right w:val="none" w:sz="0" w:space="0" w:color="auto"/>
                                                                                                                                                                                                                                                                                                      </w:divBdr>
                                                                                                                                                                                                                                                                                                      <w:divsChild>
                                                                                                                                                                                                                                                                                                        <w:div w:id="1861699829">
                                                                                                                                                                                                                                                                                                          <w:marLeft w:val="0"/>
                                                                                                                                                                                                                                                                                                          <w:marRight w:val="0"/>
                                                                                                                                                                                                                                                                                                          <w:marTop w:val="0"/>
                                                                                                                                                                                                                                                                                                          <w:marBottom w:val="0"/>
                                                                                                                                                                                                                                                                                                          <w:divBdr>
                                                                                                                                                                                                                                                                                                            <w:top w:val="none" w:sz="0" w:space="0" w:color="auto"/>
                                                                                                                                                                                                                                                                                                            <w:left w:val="none" w:sz="0" w:space="0" w:color="auto"/>
                                                                                                                                                                                                                                                                                                            <w:bottom w:val="none" w:sz="0" w:space="0" w:color="auto"/>
                                                                                                                                                                                                                                                                                                            <w:right w:val="none" w:sz="0" w:space="0" w:color="auto"/>
                                                                                                                                                                                                                                                                                                          </w:divBdr>
                                                                                                                                                                                                                                                                                                          <w:divsChild>
                                                                                                                                                                                                                                                                                                            <w:div w:id="1004481715">
                                                                                                                                                                                                                                                                                                              <w:marLeft w:val="0"/>
                                                                                                                                                                                                                                                                                                              <w:marRight w:val="0"/>
                                                                                                                                                                                                                                                                                                              <w:marTop w:val="0"/>
                                                                                                                                                                                                                                                                                                              <w:marBottom w:val="0"/>
                                                                                                                                                                                                                                                                                                              <w:divBdr>
                                                                                                                                                                                                                                                                                                                <w:top w:val="none" w:sz="0" w:space="0" w:color="auto"/>
                                                                                                                                                                                                                                                                                                                <w:left w:val="none" w:sz="0" w:space="0" w:color="auto"/>
                                                                                                                                                                                                                                                                                                                <w:bottom w:val="none" w:sz="0" w:space="0" w:color="auto"/>
                                                                                                                                                                                                                                                                                                                <w:right w:val="none" w:sz="0" w:space="0" w:color="auto"/>
                                                                                                                                                                                                                                                                                                              </w:divBdr>
                                                                                                                                                                                                                                                                                                              <w:divsChild>
                                                                                                                                                                                                                                                                                                                <w:div w:id="1192647696">
                                                                                                                                                                                                                                                                                                                  <w:marLeft w:val="0"/>
                                                                                                                                                                                                                                                                                                                  <w:marRight w:val="0"/>
                                                                                                                                                                                                                                                                                                                  <w:marTop w:val="0"/>
                                                                                                                                                                                                                                                                                                                  <w:marBottom w:val="0"/>
                                                                                                                                                                                                                                                                                                                  <w:divBdr>
                                                                                                                                                                                                                                                                                                                    <w:top w:val="none" w:sz="0" w:space="0" w:color="auto"/>
                                                                                                                                                                                                                                                                                                                    <w:left w:val="none" w:sz="0" w:space="0" w:color="auto"/>
                                                                                                                                                                                                                                                                                                                    <w:bottom w:val="none" w:sz="0" w:space="0" w:color="auto"/>
                                                                                                                                                                                                                                                                                                                    <w:right w:val="none" w:sz="0" w:space="0" w:color="auto"/>
                                                                                                                                                                                                                                                                                                                  </w:divBdr>
                                                                                                                                                                                                                                                                                                                  <w:divsChild>
                                                                                                                                                                                                                                                                                                                    <w:div w:id="1231042051">
                                                                                                                                                                                                                                                                                                                      <w:marLeft w:val="0"/>
                                                                                                                                                                                                                                                                                                                      <w:marRight w:val="0"/>
                                                                                                                                                                                                                                                                                                                      <w:marTop w:val="0"/>
                                                                                                                                                                                                                                                                                                                      <w:marBottom w:val="0"/>
                                                                                                                                                                                                                                                                                                                      <w:divBdr>
                                                                                                                                                                                                                                                                                                                        <w:top w:val="none" w:sz="0" w:space="0" w:color="auto"/>
                                                                                                                                                                                                                                                                                                                        <w:left w:val="none" w:sz="0" w:space="0" w:color="auto"/>
                                                                                                                                                                                                                                                                                                                        <w:bottom w:val="none" w:sz="0" w:space="0" w:color="auto"/>
                                                                                                                                                                                                                                                                                                                        <w:right w:val="none" w:sz="0" w:space="0" w:color="auto"/>
                                                                                                                                                                                                                                                                                                                      </w:divBdr>
                                                                                                                                                                                                                                                                                                                      <w:divsChild>
                                                                                                                                                                                                                                                                                                                        <w:div w:id="730083126">
                                                                                                                                                                                                                                                                                                                          <w:marLeft w:val="0"/>
                                                                                                                                                                                                                                                                                                                          <w:marRight w:val="0"/>
                                                                                                                                                                                                                                                                                                                          <w:marTop w:val="0"/>
                                                                                                                                                                                                                                                                                                                          <w:marBottom w:val="0"/>
                                                                                                                                                                                                                                                                                                                          <w:divBdr>
                                                                                                                                                                                                                                                                                                                            <w:top w:val="none" w:sz="0" w:space="0" w:color="auto"/>
                                                                                                                                                                                                                                                                                                                            <w:left w:val="none" w:sz="0" w:space="0" w:color="auto"/>
                                                                                                                                                                                                                                                                                                                            <w:bottom w:val="none" w:sz="0" w:space="0" w:color="auto"/>
                                                                                                                                                                                                                                                                                                                            <w:right w:val="none" w:sz="0" w:space="0" w:color="auto"/>
                                                                                                                                                                                                                                                                                                                          </w:divBdr>
                                                                                                                                                                                                                                                                                                                          <w:divsChild>
                                                                                                                                                                                                                                                                                                                            <w:div w:id="62024339">
                                                                                                                                                                                                                                                                                                                              <w:marLeft w:val="0"/>
                                                                                                                                                                                                                                                                                                                              <w:marRight w:val="0"/>
                                                                                                                                                                                                                                                                                                                              <w:marTop w:val="0"/>
                                                                                                                                                                                                                                                                                                                              <w:marBottom w:val="0"/>
                                                                                                                                                                                                                                                                                                                              <w:divBdr>
                                                                                                                                                                                                                                                                                                                                <w:top w:val="none" w:sz="0" w:space="0" w:color="auto"/>
                                                                                                                                                                                                                                                                                                                                <w:left w:val="none" w:sz="0" w:space="0" w:color="auto"/>
                                                                                                                                                                                                                                                                                                                                <w:bottom w:val="none" w:sz="0" w:space="0" w:color="auto"/>
                                                                                                                                                                                                                                                                                                                                <w:right w:val="none" w:sz="0" w:space="0" w:color="auto"/>
                                                                                                                                                                                                                                                                                                                              </w:divBdr>
                                                                                                                                                                                                                                                                                                                              <w:divsChild>
                                                                                                                                                                                                                                                                                                                                <w:div w:id="88697236">
                                                                                                                                                                                                                                                                                                                                  <w:marLeft w:val="0"/>
                                                                                                                                                                                                                                                                                                                                  <w:marRight w:val="0"/>
                                                                                                                                                                                                                                                                                                                                  <w:marTop w:val="0"/>
                                                                                                                                                                                                                                                                                                                                  <w:marBottom w:val="0"/>
                                                                                                                                                                                                                                                                                                                                  <w:divBdr>
                                                                                                                                                                                                                                                                                                                                    <w:top w:val="none" w:sz="0" w:space="0" w:color="auto"/>
                                                                                                                                                                                                                                                                                                                                    <w:left w:val="none" w:sz="0" w:space="0" w:color="auto"/>
                                                                                                                                                                                                                                                                                                                                    <w:bottom w:val="none" w:sz="0" w:space="0" w:color="auto"/>
                                                                                                                                                                                                                                                                                                                                    <w:right w:val="none" w:sz="0" w:space="0" w:color="auto"/>
                                                                                                                                                                                                                                                                                                                                  </w:divBdr>
                                                                                                                                                                                                                                                                                                                                  <w:divsChild>
                                                                                                                                                                                                                                                                                                                                    <w:div w:id="414867487">
                                                                                                                                                                                                                                                                                                                                      <w:marLeft w:val="0"/>
                                                                                                                                                                                                                                                                                                                                      <w:marRight w:val="0"/>
                                                                                                                                                                                                                                                                                                                                      <w:marTop w:val="0"/>
                                                                                                                                                                                                                                                                                                                                      <w:marBottom w:val="0"/>
                                                                                                                                                                                                                                                                                                                                      <w:divBdr>
                                                                                                                                                                                                                                                                                                                                        <w:top w:val="none" w:sz="0" w:space="0" w:color="auto"/>
                                                                                                                                                                                                                                                                                                                                        <w:left w:val="none" w:sz="0" w:space="0" w:color="auto"/>
                                                                                                                                                                                                                                                                                                                                        <w:bottom w:val="none" w:sz="0" w:space="0" w:color="auto"/>
                                                                                                                                                                                                                                                                                                                                        <w:right w:val="none" w:sz="0" w:space="0" w:color="auto"/>
                                                                                                                                                                                                                                                                                                                                      </w:divBdr>
                                                                                                                                                                                                                                                                                                                                      <w:divsChild>
                                                                                                                                                                                                                                                                                                                                        <w:div w:id="371461495">
                                                                                                                                                                                                                                                                                                                                          <w:marLeft w:val="0"/>
                                                                                                                                                                                                                                                                                                                                          <w:marRight w:val="0"/>
                                                                                                                                                                                                                                                                                                                                          <w:marTop w:val="0"/>
                                                                                                                                                                                                                                                                                                                                          <w:marBottom w:val="0"/>
                                                                                                                                                                                                                                                                                                                                          <w:divBdr>
                                                                                                                                                                                                                                                                                                                                            <w:top w:val="none" w:sz="0" w:space="0" w:color="auto"/>
                                                                                                                                                                                                                                                                                                                                            <w:left w:val="none" w:sz="0" w:space="0" w:color="auto"/>
                                                                                                                                                                                                                                                                                                                                            <w:bottom w:val="none" w:sz="0" w:space="0" w:color="auto"/>
                                                                                                                                                                                                                                                                                                                                            <w:right w:val="none" w:sz="0" w:space="0" w:color="auto"/>
                                                                                                                                                                                                                                                                                                                                          </w:divBdr>
                                                                                                                                                                                                                                                                                                                                          <w:divsChild>
                                                                                                                                                                                                                                                                                                                                            <w:div w:id="1846361815">
                                                                                                                                                                                                                                                                                                                                              <w:marLeft w:val="0"/>
                                                                                                                                                                                                                                                                                                                                              <w:marRight w:val="0"/>
                                                                                                                                                                                                                                                                                                                                              <w:marTop w:val="0"/>
                                                                                                                                                                                                                                                                                                                                              <w:marBottom w:val="0"/>
                                                                                                                                                                                                                                                                                                                                              <w:divBdr>
                                                                                                                                                                                                                                                                                                                                                <w:top w:val="none" w:sz="0" w:space="0" w:color="auto"/>
                                                                                                                                                                                                                                                                                                                                                <w:left w:val="none" w:sz="0" w:space="0" w:color="auto"/>
                                                                                                                                                                                                                                                                                                                                                <w:bottom w:val="none" w:sz="0" w:space="0" w:color="auto"/>
                                                                                                                                                                                                                                                                                                                                                <w:right w:val="none" w:sz="0" w:space="0" w:color="auto"/>
                                                                                                                                                                                                                                                                                                                                              </w:divBdr>
                                                                                                                                                                                                                                                                                                                                              <w:divsChild>
                                                                                                                                                                                                                                                                                                                                                <w:div w:id="461852787">
                                                                                                                                                                                                                                                                                                                                                  <w:marLeft w:val="0"/>
                                                                                                                                                                                                                                                                                                                                                  <w:marRight w:val="0"/>
                                                                                                                                                                                                                                                                                                                                                  <w:marTop w:val="0"/>
                                                                                                                                                                                                                                                                                                                                                  <w:marBottom w:val="0"/>
                                                                                                                                                                                                                                                                                                                                                  <w:divBdr>
                                                                                                                                                                                                                                                                                                                                                    <w:top w:val="none" w:sz="0" w:space="0" w:color="auto"/>
                                                                                                                                                                                                                                                                                                                                                    <w:left w:val="none" w:sz="0" w:space="0" w:color="auto"/>
                                                                                                                                                                                                                                                                                                                                                    <w:bottom w:val="none" w:sz="0" w:space="0" w:color="auto"/>
                                                                                                                                                                                                                                                                                                                                                    <w:right w:val="none" w:sz="0" w:space="0" w:color="auto"/>
                                                                                                                                                                                                                                                                                                                                                  </w:divBdr>
                                                                                                                                                                                                                                                                                                                                                  <w:divsChild>
                                                                                                                                                                                                                                                                                                                                                    <w:div w:id="922878693">
                                                                                                                                                                                                                                                                                                                                                      <w:marLeft w:val="0"/>
                                                                                                                                                                                                                                                                                                                                                      <w:marRight w:val="0"/>
                                                                                                                                                                                                                                                                                                                                                      <w:marTop w:val="0"/>
                                                                                                                                                                                                                                                                                                                                                      <w:marBottom w:val="0"/>
                                                                                                                                                                                                                                                                                                                                                      <w:divBdr>
                                                                                                                                                                                                                                                                                                                                                        <w:top w:val="none" w:sz="0" w:space="0" w:color="auto"/>
                                                                                                                                                                                                                                                                                                                                                        <w:left w:val="none" w:sz="0" w:space="0" w:color="auto"/>
                                                                                                                                                                                                                                                                                                                                                        <w:bottom w:val="none" w:sz="0" w:space="0" w:color="auto"/>
                                                                                                                                                                                                                                                                                                                                                        <w:right w:val="none" w:sz="0" w:space="0" w:color="auto"/>
                                                                                                                                                                                                                                                                                                                                                      </w:divBdr>
                                                                                                                                                                                                                                                                                                                                                      <w:divsChild>
                                                                                                                                                                                                                                                                                                                                                        <w:div w:id="646201612">
                                                                                                                                                                                                                                                                                                                                                          <w:marLeft w:val="0"/>
                                                                                                                                                                                                                                                                                                                                                          <w:marRight w:val="0"/>
                                                                                                                                                                                                                                                                                                                                                          <w:marTop w:val="0"/>
                                                                                                                                                                                                                                                                                                                                                          <w:marBottom w:val="0"/>
                                                                                                                                                                                                                                                                                                                                                          <w:divBdr>
                                                                                                                                                                                                                                                                                                                                                            <w:top w:val="none" w:sz="0" w:space="0" w:color="auto"/>
                                                                                                                                                                                                                                                                                                                                                            <w:left w:val="none" w:sz="0" w:space="0" w:color="auto"/>
                                                                                                                                                                                                                                                                                                                                                            <w:bottom w:val="none" w:sz="0" w:space="0" w:color="auto"/>
                                                                                                                                                                                                                                                                                                                                                            <w:right w:val="none" w:sz="0" w:space="0" w:color="auto"/>
                                                                                                                                                                                                                                                                                                                                                          </w:divBdr>
                                                                                                                                                                                                                                                                                                                                                          <w:divsChild>
                                                                                                                                                                                                                                                                                                                                                            <w:div w:id="625282307">
                                                                                                                                                                                                                                                                                                                                                              <w:marLeft w:val="0"/>
                                                                                                                                                                                                                                                                                                                                                              <w:marRight w:val="0"/>
                                                                                                                                                                                                                                                                                                                                                              <w:marTop w:val="0"/>
                                                                                                                                                                                                                                                                                                                                                              <w:marBottom w:val="0"/>
                                                                                                                                                                                                                                                                                                                                                              <w:divBdr>
                                                                                                                                                                                                                                                                                                                                                                <w:top w:val="none" w:sz="0" w:space="0" w:color="auto"/>
                                                                                                                                                                                                                                                                                                                                                                <w:left w:val="none" w:sz="0" w:space="0" w:color="auto"/>
                                                                                                                                                                                                                                                                                                                                                                <w:bottom w:val="none" w:sz="0" w:space="0" w:color="auto"/>
                                                                                                                                                                                                                                                                                                                                                                <w:right w:val="none" w:sz="0" w:space="0" w:color="auto"/>
                                                                                                                                                                                                                                                                                                                                                              </w:divBdr>
                                                                                                                                                                                                                                                                                                                                                              <w:divsChild>
                                                                                                                                                                                                                                                                                                                                                                <w:div w:id="909652792">
                                                                                                                                                                                                                                                                                                                                                                  <w:marLeft w:val="0"/>
                                                                                                                                                                                                                                                                                                                                                                  <w:marRight w:val="0"/>
                                                                                                                                                                                                                                                                                                                                                                  <w:marTop w:val="0"/>
                                                                                                                                                                                                                                                                                                                                                                  <w:marBottom w:val="0"/>
                                                                                                                                                                                                                                                                                                                                                                  <w:divBdr>
                                                                                                                                                                                                                                                                                                                                                                    <w:top w:val="none" w:sz="0" w:space="0" w:color="auto"/>
                                                                                                                                                                                                                                                                                                                                                                    <w:left w:val="none" w:sz="0" w:space="0" w:color="auto"/>
                                                                                                                                                                                                                                                                                                                                                                    <w:bottom w:val="none" w:sz="0" w:space="0" w:color="auto"/>
                                                                                                                                                                                                                                                                                                                                                                    <w:right w:val="none" w:sz="0" w:space="0" w:color="auto"/>
                                                                                                                                                                                                                                                                                                                                                                  </w:divBdr>
                                                                                                                                                                                                                                                                                                                                                                  <w:divsChild>
                                                                                                                                                                                                                                                                                                                                                                    <w:div w:id="259991032">
                                                                                                                                                                                                                                                                                                                                                                      <w:marLeft w:val="0"/>
                                                                                                                                                                                                                                                                                                                                                                      <w:marRight w:val="0"/>
                                                                                                                                                                                                                                                                                                                                                                      <w:marTop w:val="0"/>
                                                                                                                                                                                                                                                                                                                                                                      <w:marBottom w:val="0"/>
                                                                                                                                                                                                                                                                                                                                                                      <w:divBdr>
                                                                                                                                                                                                                                                                                                                                                                        <w:top w:val="none" w:sz="0" w:space="0" w:color="auto"/>
                                                                                                                                                                                                                                                                                                                                                                        <w:left w:val="none" w:sz="0" w:space="0" w:color="auto"/>
                                                                                                                                                                                                                                                                                                                                                                        <w:bottom w:val="none" w:sz="0" w:space="0" w:color="auto"/>
                                                                                                                                                                                                                                                                                                                                                                        <w:right w:val="none" w:sz="0" w:space="0" w:color="auto"/>
                                                                                                                                                                                                                                                                                                                                                                      </w:divBdr>
                                                                                                                                                                                                                                                                                                                                                                      <w:divsChild>
                                                                                                                                                                                                                                                                                                                                                                        <w:div w:id="1039473850">
                                                                                                                                                                                                                                                                                                                                                                          <w:marLeft w:val="0"/>
                                                                                                                                                                                                                                                                                                                                                                          <w:marRight w:val="0"/>
                                                                                                                                                                                                                                                                                                                                                                          <w:marTop w:val="0"/>
                                                                                                                                                                                                                                                                                                                                                                          <w:marBottom w:val="0"/>
                                                                                                                                                                                                                                                                                                                                                                          <w:divBdr>
                                                                                                                                                                                                                                                                                                                                                                            <w:top w:val="none" w:sz="0" w:space="0" w:color="auto"/>
                                                                                                                                                                                                                                                                                                                                                                            <w:left w:val="none" w:sz="0" w:space="0" w:color="auto"/>
                                                                                                                                                                                                                                                                                                                                                                            <w:bottom w:val="none" w:sz="0" w:space="0" w:color="auto"/>
                                                                                                                                                                                                                                                                                                                                                                            <w:right w:val="none" w:sz="0" w:space="0" w:color="auto"/>
                                                                                                                                                                                                                                                                                                                                                                          </w:divBdr>
                                                                                                                                                                                                                                                                                                                                                                          <w:divsChild>
                                                                                                                                                                                                                                                                                                                                                                            <w:div w:id="1318067511">
                                                                                                                                                                                                                                                                                                                                                                              <w:marLeft w:val="0"/>
                                                                                                                                                                                                                                                                                                                                                                              <w:marRight w:val="0"/>
                                                                                                                                                                                                                                                                                                                                                                              <w:marTop w:val="0"/>
                                                                                                                                                                                                                                                                                                                                                                              <w:marBottom w:val="0"/>
                                                                                                                                                                                                                                                                                                                                                                              <w:divBdr>
                                                                                                                                                                                                                                                                                                                                                                                <w:top w:val="none" w:sz="0" w:space="0" w:color="auto"/>
                                                                                                                                                                                                                                                                                                                                                                                <w:left w:val="none" w:sz="0" w:space="0" w:color="auto"/>
                                                                                                                                                                                                                                                                                                                                                                                <w:bottom w:val="none" w:sz="0" w:space="0" w:color="auto"/>
                                                                                                                                                                                                                                                                                                                                                                                <w:right w:val="none" w:sz="0" w:space="0" w:color="auto"/>
                                                                                                                                                                                                                                                                                                                                                                              </w:divBdr>
                                                                                                                                                                                                                                                                                                                                                                              <w:divsChild>
                                                                                                                                                                                                                                                                                                                                                                                <w:div w:id="126237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825367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18" Type="http://schemas.microsoft.com/office/2007/relationships/diagramDrawing" Target="diagrams/drawing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diagramColors" Target="diagrams/colors1.xml"/><Relationship Id="rId2" Type="http://schemas.openxmlformats.org/officeDocument/2006/relationships/numbering" Target="numbering.xml"/><Relationship Id="rId16" Type="http://schemas.openxmlformats.org/officeDocument/2006/relationships/diagramQuickStyle" Target="diagrams/quickStyle1.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eaweb.org/econlit/jelCodes.php?view=jel" TargetMode="External"/><Relationship Id="rId5" Type="http://schemas.openxmlformats.org/officeDocument/2006/relationships/webSettings" Target="webSettings.xml"/><Relationship Id="rId15" Type="http://schemas.openxmlformats.org/officeDocument/2006/relationships/diagramLayout" Target="diagrams/layout1.xml"/><Relationship Id="rId10" Type="http://schemas.openxmlformats.org/officeDocument/2006/relationships/footer" Target="footer2.xml"/><Relationship Id="rId19" Type="http://schemas.openxmlformats.org/officeDocument/2006/relationships/hyperlink" Target="http://search.ebscohost.com/login.aspx?direct=trueydb=buhyAN=3928055ysite=ehost-liv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diagramData" Target="diagrams/data1.xml"/><Relationship Id="rId22"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C9CCE5B-F31F-7946-88EC-62A92C31A9B0}" type="doc">
      <dgm:prSet loTypeId="urn:microsoft.com/office/officeart/2005/8/layout/hList7" loCatId="" qsTypeId="urn:microsoft.com/office/officeart/2005/8/quickstyle/simple4" qsCatId="simple" csTypeId="urn:microsoft.com/office/officeart/2005/8/colors/accent0_1" csCatId="mainScheme" phldr="1"/>
      <dgm:spPr/>
    </dgm:pt>
    <dgm:pt modelId="{E27A2586-E91F-9844-A07A-513F5CC583A8}">
      <dgm:prSet phldrT="[Texto]" custT="1"/>
      <dgm:spPr/>
      <dgm:t>
        <a:bodyPr/>
        <a:lstStyle/>
        <a:p>
          <a:r>
            <a:rPr lang="es-ES_tradnl" sz="1000">
              <a:latin typeface="Arial" panose="020B0604020202020204" pitchFamily="34" charset="0"/>
              <a:cs typeface="Arial" panose="020B0604020202020204" pitchFamily="34" charset="0"/>
            </a:rPr>
            <a:t>Ejemplo</a:t>
          </a:r>
        </a:p>
      </dgm:t>
    </dgm:pt>
    <dgm:pt modelId="{1627C62E-28B6-B64C-A35C-2586366A540C}" type="parTrans" cxnId="{AFB82170-9B0D-8245-B67B-F72AB9492740}">
      <dgm:prSet/>
      <dgm:spPr/>
      <dgm:t>
        <a:bodyPr/>
        <a:lstStyle/>
        <a:p>
          <a:endParaRPr lang="es-ES_tradnl" sz="1000">
            <a:latin typeface="Arial" panose="020B0604020202020204" pitchFamily="34" charset="0"/>
            <a:cs typeface="Arial" panose="020B0604020202020204" pitchFamily="34" charset="0"/>
          </a:endParaRPr>
        </a:p>
      </dgm:t>
    </dgm:pt>
    <dgm:pt modelId="{E336C6E1-BD69-0D4E-8C20-C2CB0E65D148}" type="sibTrans" cxnId="{AFB82170-9B0D-8245-B67B-F72AB9492740}">
      <dgm:prSet/>
      <dgm:spPr/>
      <dgm:t>
        <a:bodyPr/>
        <a:lstStyle/>
        <a:p>
          <a:endParaRPr lang="es-ES_tradnl" sz="1000">
            <a:latin typeface="Arial" panose="020B0604020202020204" pitchFamily="34" charset="0"/>
            <a:cs typeface="Arial" panose="020B0604020202020204" pitchFamily="34" charset="0"/>
          </a:endParaRPr>
        </a:p>
      </dgm:t>
    </dgm:pt>
    <dgm:pt modelId="{B108326D-EF3C-8A4C-9CC9-9A656EC36C2C}">
      <dgm:prSet phldrT="[Texto]" custT="1"/>
      <dgm:spPr/>
      <dgm:t>
        <a:bodyPr/>
        <a:lstStyle/>
        <a:p>
          <a:r>
            <a:rPr lang="es-ES_tradnl" sz="1000">
              <a:latin typeface="Arial" panose="020B0604020202020204" pitchFamily="34" charset="0"/>
              <a:cs typeface="Arial" panose="020B0604020202020204" pitchFamily="34" charset="0"/>
            </a:rPr>
            <a:t>Ejemplo</a:t>
          </a:r>
        </a:p>
      </dgm:t>
    </dgm:pt>
    <dgm:pt modelId="{2A90D669-6247-D245-B27F-3A4B9FF17928}" type="parTrans" cxnId="{FAFD5065-740C-6C41-9B4D-D5FB017EB036}">
      <dgm:prSet/>
      <dgm:spPr/>
      <dgm:t>
        <a:bodyPr/>
        <a:lstStyle/>
        <a:p>
          <a:endParaRPr lang="es-ES_tradnl" sz="1000">
            <a:latin typeface="Arial" panose="020B0604020202020204" pitchFamily="34" charset="0"/>
            <a:cs typeface="Arial" panose="020B0604020202020204" pitchFamily="34" charset="0"/>
          </a:endParaRPr>
        </a:p>
      </dgm:t>
    </dgm:pt>
    <dgm:pt modelId="{C16DF7C3-15E5-3241-9EE9-F74F6B702798}" type="sibTrans" cxnId="{FAFD5065-740C-6C41-9B4D-D5FB017EB036}">
      <dgm:prSet/>
      <dgm:spPr/>
      <dgm:t>
        <a:bodyPr/>
        <a:lstStyle/>
        <a:p>
          <a:endParaRPr lang="es-ES_tradnl" sz="1000">
            <a:latin typeface="Arial" panose="020B0604020202020204" pitchFamily="34" charset="0"/>
            <a:cs typeface="Arial" panose="020B0604020202020204" pitchFamily="34" charset="0"/>
          </a:endParaRPr>
        </a:p>
      </dgm:t>
    </dgm:pt>
    <dgm:pt modelId="{E45042A1-7FCA-B441-92D2-4915B0A3DE8C}">
      <dgm:prSet phldrT="[Texto]" custT="1"/>
      <dgm:spPr/>
      <dgm:t>
        <a:bodyPr/>
        <a:lstStyle/>
        <a:p>
          <a:r>
            <a:rPr lang="es-ES_tradnl" sz="1000">
              <a:latin typeface="Arial" panose="020B0604020202020204" pitchFamily="34" charset="0"/>
              <a:cs typeface="Arial" panose="020B0604020202020204" pitchFamily="34" charset="0"/>
            </a:rPr>
            <a:t>Ejemplo</a:t>
          </a:r>
        </a:p>
      </dgm:t>
    </dgm:pt>
    <dgm:pt modelId="{4CB11C01-02E7-AF49-8FC5-4879FD330816}" type="parTrans" cxnId="{4CD8154C-F789-E640-9356-CC34AC84B91A}">
      <dgm:prSet/>
      <dgm:spPr/>
      <dgm:t>
        <a:bodyPr/>
        <a:lstStyle/>
        <a:p>
          <a:endParaRPr lang="es-ES_tradnl" sz="1000">
            <a:latin typeface="Arial" panose="020B0604020202020204" pitchFamily="34" charset="0"/>
            <a:cs typeface="Arial" panose="020B0604020202020204" pitchFamily="34" charset="0"/>
          </a:endParaRPr>
        </a:p>
      </dgm:t>
    </dgm:pt>
    <dgm:pt modelId="{20216006-E7F0-6047-B716-BC501804EDE6}" type="sibTrans" cxnId="{4CD8154C-F789-E640-9356-CC34AC84B91A}">
      <dgm:prSet/>
      <dgm:spPr/>
      <dgm:t>
        <a:bodyPr/>
        <a:lstStyle/>
        <a:p>
          <a:endParaRPr lang="es-ES_tradnl" sz="1000">
            <a:latin typeface="Arial" panose="020B0604020202020204" pitchFamily="34" charset="0"/>
            <a:cs typeface="Arial" panose="020B0604020202020204" pitchFamily="34" charset="0"/>
          </a:endParaRPr>
        </a:p>
      </dgm:t>
    </dgm:pt>
    <dgm:pt modelId="{11812FBB-B04F-224D-AB8D-7B489E8CEEB4}" type="pres">
      <dgm:prSet presAssocID="{8C9CCE5B-F31F-7946-88EC-62A92C31A9B0}" presName="Name0" presStyleCnt="0">
        <dgm:presLayoutVars>
          <dgm:dir/>
          <dgm:resizeHandles val="exact"/>
        </dgm:presLayoutVars>
      </dgm:prSet>
      <dgm:spPr/>
    </dgm:pt>
    <dgm:pt modelId="{DB72190B-A25D-8245-85E9-1D7C2E04FC80}" type="pres">
      <dgm:prSet presAssocID="{8C9CCE5B-F31F-7946-88EC-62A92C31A9B0}" presName="fgShape" presStyleLbl="fgShp" presStyleIdx="0" presStyleCnt="1"/>
      <dgm:spPr/>
    </dgm:pt>
    <dgm:pt modelId="{84FCFFF1-4AB9-D241-BE09-506CE689D5B8}" type="pres">
      <dgm:prSet presAssocID="{8C9CCE5B-F31F-7946-88EC-62A92C31A9B0}" presName="linComp" presStyleCnt="0"/>
      <dgm:spPr/>
    </dgm:pt>
    <dgm:pt modelId="{93B31EFE-F803-6B47-85C5-19115EC168B7}" type="pres">
      <dgm:prSet presAssocID="{E27A2586-E91F-9844-A07A-513F5CC583A8}" presName="compNode" presStyleCnt="0"/>
      <dgm:spPr/>
    </dgm:pt>
    <dgm:pt modelId="{29C36B3E-4F68-7144-A0A9-CAE27B3855A0}" type="pres">
      <dgm:prSet presAssocID="{E27A2586-E91F-9844-A07A-513F5CC583A8}" presName="bkgdShape" presStyleLbl="node1" presStyleIdx="0" presStyleCnt="3"/>
      <dgm:spPr/>
    </dgm:pt>
    <dgm:pt modelId="{261152C0-4635-A14D-880D-F04C42C1CF1F}" type="pres">
      <dgm:prSet presAssocID="{E27A2586-E91F-9844-A07A-513F5CC583A8}" presName="nodeTx" presStyleLbl="node1" presStyleIdx="0" presStyleCnt="3">
        <dgm:presLayoutVars>
          <dgm:bulletEnabled val="1"/>
        </dgm:presLayoutVars>
      </dgm:prSet>
      <dgm:spPr/>
    </dgm:pt>
    <dgm:pt modelId="{4B7A4CBB-4C5A-5943-BF30-8454C65EFFD8}" type="pres">
      <dgm:prSet presAssocID="{E27A2586-E91F-9844-A07A-513F5CC583A8}" presName="invisiNode" presStyleLbl="node1" presStyleIdx="0" presStyleCnt="3"/>
      <dgm:spPr/>
    </dgm:pt>
    <dgm:pt modelId="{50F9D9F3-2A66-1244-8088-5F399EA9F742}" type="pres">
      <dgm:prSet presAssocID="{E27A2586-E91F-9844-A07A-513F5CC583A8}" presName="imagNode" presStyleLbl="fgImgPlace1" presStyleIdx="0" presStyleCnt="3"/>
      <dgm:spPr/>
    </dgm:pt>
    <dgm:pt modelId="{C5C312C5-CD8F-3745-977A-121E32DDE007}" type="pres">
      <dgm:prSet presAssocID="{E336C6E1-BD69-0D4E-8C20-C2CB0E65D148}" presName="sibTrans" presStyleLbl="sibTrans2D1" presStyleIdx="0" presStyleCnt="0"/>
      <dgm:spPr/>
    </dgm:pt>
    <dgm:pt modelId="{3D944E17-F39C-DA4C-8F54-BBA753ECFDAB}" type="pres">
      <dgm:prSet presAssocID="{B108326D-EF3C-8A4C-9CC9-9A656EC36C2C}" presName="compNode" presStyleCnt="0"/>
      <dgm:spPr/>
    </dgm:pt>
    <dgm:pt modelId="{02746E62-CA92-BF48-8AA3-F31629F5C71B}" type="pres">
      <dgm:prSet presAssocID="{B108326D-EF3C-8A4C-9CC9-9A656EC36C2C}" presName="bkgdShape" presStyleLbl="node1" presStyleIdx="1" presStyleCnt="3"/>
      <dgm:spPr/>
    </dgm:pt>
    <dgm:pt modelId="{A2054C06-7C66-B940-B9B5-A2D301187B2E}" type="pres">
      <dgm:prSet presAssocID="{B108326D-EF3C-8A4C-9CC9-9A656EC36C2C}" presName="nodeTx" presStyleLbl="node1" presStyleIdx="1" presStyleCnt="3">
        <dgm:presLayoutVars>
          <dgm:bulletEnabled val="1"/>
        </dgm:presLayoutVars>
      </dgm:prSet>
      <dgm:spPr/>
    </dgm:pt>
    <dgm:pt modelId="{0F617FF5-3CD1-BD4F-86B1-68ADEE6EF8D2}" type="pres">
      <dgm:prSet presAssocID="{B108326D-EF3C-8A4C-9CC9-9A656EC36C2C}" presName="invisiNode" presStyleLbl="node1" presStyleIdx="1" presStyleCnt="3"/>
      <dgm:spPr/>
    </dgm:pt>
    <dgm:pt modelId="{0892A2D8-7C5A-D046-8178-946CE6725957}" type="pres">
      <dgm:prSet presAssocID="{B108326D-EF3C-8A4C-9CC9-9A656EC36C2C}" presName="imagNode" presStyleLbl="fgImgPlace1" presStyleIdx="1" presStyleCnt="3"/>
      <dgm:spPr/>
    </dgm:pt>
    <dgm:pt modelId="{EC0C78C7-BB27-C243-A591-FB66D6E430D2}" type="pres">
      <dgm:prSet presAssocID="{C16DF7C3-15E5-3241-9EE9-F74F6B702798}" presName="sibTrans" presStyleLbl="sibTrans2D1" presStyleIdx="0" presStyleCnt="0"/>
      <dgm:spPr/>
    </dgm:pt>
    <dgm:pt modelId="{8C164627-9BF9-A844-B979-1C05F20B5210}" type="pres">
      <dgm:prSet presAssocID="{E45042A1-7FCA-B441-92D2-4915B0A3DE8C}" presName="compNode" presStyleCnt="0"/>
      <dgm:spPr/>
    </dgm:pt>
    <dgm:pt modelId="{7038FB3A-0BF1-B64A-991C-FD9FB9A5EED4}" type="pres">
      <dgm:prSet presAssocID="{E45042A1-7FCA-B441-92D2-4915B0A3DE8C}" presName="bkgdShape" presStyleLbl="node1" presStyleIdx="2" presStyleCnt="3"/>
      <dgm:spPr/>
    </dgm:pt>
    <dgm:pt modelId="{A80BEDE7-BF5C-B145-AD9B-854BCB5FB3AF}" type="pres">
      <dgm:prSet presAssocID="{E45042A1-7FCA-B441-92D2-4915B0A3DE8C}" presName="nodeTx" presStyleLbl="node1" presStyleIdx="2" presStyleCnt="3">
        <dgm:presLayoutVars>
          <dgm:bulletEnabled val="1"/>
        </dgm:presLayoutVars>
      </dgm:prSet>
      <dgm:spPr/>
    </dgm:pt>
    <dgm:pt modelId="{DAD547BC-874F-8349-B6E5-DA4C60552A59}" type="pres">
      <dgm:prSet presAssocID="{E45042A1-7FCA-B441-92D2-4915B0A3DE8C}" presName="invisiNode" presStyleLbl="node1" presStyleIdx="2" presStyleCnt="3"/>
      <dgm:spPr/>
    </dgm:pt>
    <dgm:pt modelId="{980B8C9A-4E84-1E48-8DCE-3929A1F7D573}" type="pres">
      <dgm:prSet presAssocID="{E45042A1-7FCA-B441-92D2-4915B0A3DE8C}" presName="imagNode" presStyleLbl="fgImgPlace1" presStyleIdx="2" presStyleCnt="3"/>
      <dgm:spPr/>
    </dgm:pt>
  </dgm:ptLst>
  <dgm:cxnLst>
    <dgm:cxn modelId="{AB00750B-4010-4BF8-9B68-B3188CA0DE83}" type="presOf" srcId="{E27A2586-E91F-9844-A07A-513F5CC583A8}" destId="{29C36B3E-4F68-7144-A0A9-CAE27B3855A0}" srcOrd="0" destOrd="0" presId="urn:microsoft.com/office/officeart/2005/8/layout/hList7"/>
    <dgm:cxn modelId="{5056EA31-59D4-4941-80EB-F82E10AFB22C}" type="presOf" srcId="{E45042A1-7FCA-B441-92D2-4915B0A3DE8C}" destId="{7038FB3A-0BF1-B64A-991C-FD9FB9A5EED4}" srcOrd="0" destOrd="0" presId="urn:microsoft.com/office/officeart/2005/8/layout/hList7"/>
    <dgm:cxn modelId="{FAFD5065-740C-6C41-9B4D-D5FB017EB036}" srcId="{8C9CCE5B-F31F-7946-88EC-62A92C31A9B0}" destId="{B108326D-EF3C-8A4C-9CC9-9A656EC36C2C}" srcOrd="1" destOrd="0" parTransId="{2A90D669-6247-D245-B27F-3A4B9FF17928}" sibTransId="{C16DF7C3-15E5-3241-9EE9-F74F6B702798}"/>
    <dgm:cxn modelId="{4CD8154C-F789-E640-9356-CC34AC84B91A}" srcId="{8C9CCE5B-F31F-7946-88EC-62A92C31A9B0}" destId="{E45042A1-7FCA-B441-92D2-4915B0A3DE8C}" srcOrd="2" destOrd="0" parTransId="{4CB11C01-02E7-AF49-8FC5-4879FD330816}" sibTransId="{20216006-E7F0-6047-B716-BC501804EDE6}"/>
    <dgm:cxn modelId="{AFB82170-9B0D-8245-B67B-F72AB9492740}" srcId="{8C9CCE5B-F31F-7946-88EC-62A92C31A9B0}" destId="{E27A2586-E91F-9844-A07A-513F5CC583A8}" srcOrd="0" destOrd="0" parTransId="{1627C62E-28B6-B64C-A35C-2586366A540C}" sibTransId="{E336C6E1-BD69-0D4E-8C20-C2CB0E65D148}"/>
    <dgm:cxn modelId="{BC785555-EC6B-4F7F-B94A-F19E119D4EAD}" type="presOf" srcId="{E336C6E1-BD69-0D4E-8C20-C2CB0E65D148}" destId="{C5C312C5-CD8F-3745-977A-121E32DDE007}" srcOrd="0" destOrd="0" presId="urn:microsoft.com/office/officeart/2005/8/layout/hList7"/>
    <dgm:cxn modelId="{05EB277F-080F-44E3-B0F3-89FEF5C52498}" type="presOf" srcId="{B108326D-EF3C-8A4C-9CC9-9A656EC36C2C}" destId="{02746E62-CA92-BF48-8AA3-F31629F5C71B}" srcOrd="0" destOrd="0" presId="urn:microsoft.com/office/officeart/2005/8/layout/hList7"/>
    <dgm:cxn modelId="{65E6C991-5A6A-4646-B3D8-A210450DCF42}" type="presOf" srcId="{E45042A1-7FCA-B441-92D2-4915B0A3DE8C}" destId="{A80BEDE7-BF5C-B145-AD9B-854BCB5FB3AF}" srcOrd="1" destOrd="0" presId="urn:microsoft.com/office/officeart/2005/8/layout/hList7"/>
    <dgm:cxn modelId="{897D6B92-7593-42CF-B6FC-9873305D3A9C}" type="presOf" srcId="{B108326D-EF3C-8A4C-9CC9-9A656EC36C2C}" destId="{A2054C06-7C66-B940-B9B5-A2D301187B2E}" srcOrd="1" destOrd="0" presId="urn:microsoft.com/office/officeart/2005/8/layout/hList7"/>
    <dgm:cxn modelId="{3092F6DF-00B4-4517-A88C-88EEB38C6883}" type="presOf" srcId="{E27A2586-E91F-9844-A07A-513F5CC583A8}" destId="{261152C0-4635-A14D-880D-F04C42C1CF1F}" srcOrd="1" destOrd="0" presId="urn:microsoft.com/office/officeart/2005/8/layout/hList7"/>
    <dgm:cxn modelId="{92D1F7E3-49E8-486D-8C46-615731AFD892}" type="presOf" srcId="{8C9CCE5B-F31F-7946-88EC-62A92C31A9B0}" destId="{11812FBB-B04F-224D-AB8D-7B489E8CEEB4}" srcOrd="0" destOrd="0" presId="urn:microsoft.com/office/officeart/2005/8/layout/hList7"/>
    <dgm:cxn modelId="{F58EDEF9-5113-4A6C-BAAE-94D567FFFFB2}" type="presOf" srcId="{C16DF7C3-15E5-3241-9EE9-F74F6B702798}" destId="{EC0C78C7-BB27-C243-A591-FB66D6E430D2}" srcOrd="0" destOrd="0" presId="urn:microsoft.com/office/officeart/2005/8/layout/hList7"/>
    <dgm:cxn modelId="{18516752-0D79-4396-B4FD-7F13215DCB27}" type="presParOf" srcId="{11812FBB-B04F-224D-AB8D-7B489E8CEEB4}" destId="{DB72190B-A25D-8245-85E9-1D7C2E04FC80}" srcOrd="0" destOrd="0" presId="urn:microsoft.com/office/officeart/2005/8/layout/hList7"/>
    <dgm:cxn modelId="{8B4D3A52-EEAF-4677-84C8-4E81D03C5FBE}" type="presParOf" srcId="{11812FBB-B04F-224D-AB8D-7B489E8CEEB4}" destId="{84FCFFF1-4AB9-D241-BE09-506CE689D5B8}" srcOrd="1" destOrd="0" presId="urn:microsoft.com/office/officeart/2005/8/layout/hList7"/>
    <dgm:cxn modelId="{30DF8F2E-EE2F-4D32-B363-E6717D463423}" type="presParOf" srcId="{84FCFFF1-4AB9-D241-BE09-506CE689D5B8}" destId="{93B31EFE-F803-6B47-85C5-19115EC168B7}" srcOrd="0" destOrd="0" presId="urn:microsoft.com/office/officeart/2005/8/layout/hList7"/>
    <dgm:cxn modelId="{F3E79E9C-F6CE-47E4-AE4F-A3E8D965311F}" type="presParOf" srcId="{93B31EFE-F803-6B47-85C5-19115EC168B7}" destId="{29C36B3E-4F68-7144-A0A9-CAE27B3855A0}" srcOrd="0" destOrd="0" presId="urn:microsoft.com/office/officeart/2005/8/layout/hList7"/>
    <dgm:cxn modelId="{5570B98F-1EBE-4E05-9E71-46FA48DE44EA}" type="presParOf" srcId="{93B31EFE-F803-6B47-85C5-19115EC168B7}" destId="{261152C0-4635-A14D-880D-F04C42C1CF1F}" srcOrd="1" destOrd="0" presId="urn:microsoft.com/office/officeart/2005/8/layout/hList7"/>
    <dgm:cxn modelId="{FB467E4A-5DD2-47BE-831B-AE58EA8CFFAE}" type="presParOf" srcId="{93B31EFE-F803-6B47-85C5-19115EC168B7}" destId="{4B7A4CBB-4C5A-5943-BF30-8454C65EFFD8}" srcOrd="2" destOrd="0" presId="urn:microsoft.com/office/officeart/2005/8/layout/hList7"/>
    <dgm:cxn modelId="{C615F285-8B21-4DF0-BB9E-0CD4FFC40CD0}" type="presParOf" srcId="{93B31EFE-F803-6B47-85C5-19115EC168B7}" destId="{50F9D9F3-2A66-1244-8088-5F399EA9F742}" srcOrd="3" destOrd="0" presId="urn:microsoft.com/office/officeart/2005/8/layout/hList7"/>
    <dgm:cxn modelId="{C5AF8E69-CE8E-49E3-BF42-B6ECFF7F8640}" type="presParOf" srcId="{84FCFFF1-4AB9-D241-BE09-506CE689D5B8}" destId="{C5C312C5-CD8F-3745-977A-121E32DDE007}" srcOrd="1" destOrd="0" presId="urn:microsoft.com/office/officeart/2005/8/layout/hList7"/>
    <dgm:cxn modelId="{E31C9B20-ADF6-460F-9AFC-054CCBA50508}" type="presParOf" srcId="{84FCFFF1-4AB9-D241-BE09-506CE689D5B8}" destId="{3D944E17-F39C-DA4C-8F54-BBA753ECFDAB}" srcOrd="2" destOrd="0" presId="urn:microsoft.com/office/officeart/2005/8/layout/hList7"/>
    <dgm:cxn modelId="{CE58C9F9-AD4F-402B-B3C6-821DDB494484}" type="presParOf" srcId="{3D944E17-F39C-DA4C-8F54-BBA753ECFDAB}" destId="{02746E62-CA92-BF48-8AA3-F31629F5C71B}" srcOrd="0" destOrd="0" presId="urn:microsoft.com/office/officeart/2005/8/layout/hList7"/>
    <dgm:cxn modelId="{0028C62E-A385-4AAB-8C68-988BFC1E1C74}" type="presParOf" srcId="{3D944E17-F39C-DA4C-8F54-BBA753ECFDAB}" destId="{A2054C06-7C66-B940-B9B5-A2D301187B2E}" srcOrd="1" destOrd="0" presId="urn:microsoft.com/office/officeart/2005/8/layout/hList7"/>
    <dgm:cxn modelId="{63604CFC-A957-4274-8897-54F6CAB22EB4}" type="presParOf" srcId="{3D944E17-F39C-DA4C-8F54-BBA753ECFDAB}" destId="{0F617FF5-3CD1-BD4F-86B1-68ADEE6EF8D2}" srcOrd="2" destOrd="0" presId="urn:microsoft.com/office/officeart/2005/8/layout/hList7"/>
    <dgm:cxn modelId="{E7F07F9D-D770-4AAD-AF8B-5FF49C413C1A}" type="presParOf" srcId="{3D944E17-F39C-DA4C-8F54-BBA753ECFDAB}" destId="{0892A2D8-7C5A-D046-8178-946CE6725957}" srcOrd="3" destOrd="0" presId="urn:microsoft.com/office/officeart/2005/8/layout/hList7"/>
    <dgm:cxn modelId="{00ED0E3C-7D93-4341-B19C-AF7F7E0AD6DE}" type="presParOf" srcId="{84FCFFF1-4AB9-D241-BE09-506CE689D5B8}" destId="{EC0C78C7-BB27-C243-A591-FB66D6E430D2}" srcOrd="3" destOrd="0" presId="urn:microsoft.com/office/officeart/2005/8/layout/hList7"/>
    <dgm:cxn modelId="{8E918082-D1D2-4EC3-B28F-B3ABE3D6D6CC}" type="presParOf" srcId="{84FCFFF1-4AB9-D241-BE09-506CE689D5B8}" destId="{8C164627-9BF9-A844-B979-1C05F20B5210}" srcOrd="4" destOrd="0" presId="urn:microsoft.com/office/officeart/2005/8/layout/hList7"/>
    <dgm:cxn modelId="{DCC084E7-56EB-455A-B94D-97E0F4D7CC6E}" type="presParOf" srcId="{8C164627-9BF9-A844-B979-1C05F20B5210}" destId="{7038FB3A-0BF1-B64A-991C-FD9FB9A5EED4}" srcOrd="0" destOrd="0" presId="urn:microsoft.com/office/officeart/2005/8/layout/hList7"/>
    <dgm:cxn modelId="{66508DC1-42AF-41BC-A98F-727EB85041BF}" type="presParOf" srcId="{8C164627-9BF9-A844-B979-1C05F20B5210}" destId="{A80BEDE7-BF5C-B145-AD9B-854BCB5FB3AF}" srcOrd="1" destOrd="0" presId="urn:microsoft.com/office/officeart/2005/8/layout/hList7"/>
    <dgm:cxn modelId="{A25927D2-EBB0-44BA-BE4E-6614EBEC7337}" type="presParOf" srcId="{8C164627-9BF9-A844-B979-1C05F20B5210}" destId="{DAD547BC-874F-8349-B6E5-DA4C60552A59}" srcOrd="2" destOrd="0" presId="urn:microsoft.com/office/officeart/2005/8/layout/hList7"/>
    <dgm:cxn modelId="{70E38F56-2E13-4226-A3FD-1143C49A9E2E}" type="presParOf" srcId="{8C164627-9BF9-A844-B979-1C05F20B5210}" destId="{980B8C9A-4E84-1E48-8DCE-3929A1F7D573}" srcOrd="3" destOrd="0" presId="urn:microsoft.com/office/officeart/2005/8/layout/hList7"/>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9C36B3E-4F68-7144-A0A9-CAE27B3855A0}">
      <dsp:nvSpPr>
        <dsp:cNvPr id="0" name=""/>
        <dsp:cNvSpPr/>
      </dsp:nvSpPr>
      <dsp:spPr>
        <a:xfrm>
          <a:off x="1017" y="0"/>
          <a:ext cx="1583721" cy="1600200"/>
        </a:xfrm>
        <a:prstGeom prst="roundRect">
          <a:avLst>
            <a:gd name="adj" fmla="val 10000"/>
          </a:avLst>
        </a:prstGeom>
        <a:gradFill rotWithShape="0">
          <a:gsLst>
            <a:gs pos="0">
              <a:schemeClr val="lt1">
                <a:hueOff val="0"/>
                <a:satOff val="0"/>
                <a:lumOff val="0"/>
                <a:alphaOff val="0"/>
                <a:tint val="100000"/>
                <a:shade val="100000"/>
                <a:satMod val="130000"/>
              </a:schemeClr>
            </a:gs>
            <a:gs pos="100000">
              <a:schemeClr val="l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r>
            <a:rPr lang="es-ES_tradnl" sz="1000" kern="1200">
              <a:latin typeface="Arial" panose="020B0604020202020204" pitchFamily="34" charset="0"/>
              <a:cs typeface="Arial" panose="020B0604020202020204" pitchFamily="34" charset="0"/>
            </a:rPr>
            <a:t>Ejemplo</a:t>
          </a:r>
        </a:p>
      </dsp:txBody>
      <dsp:txXfrm>
        <a:off x="1017" y="640080"/>
        <a:ext cx="1583721" cy="640080"/>
      </dsp:txXfrm>
    </dsp:sp>
    <dsp:sp modelId="{50F9D9F3-2A66-1244-8088-5F399EA9F742}">
      <dsp:nvSpPr>
        <dsp:cNvPr id="0" name=""/>
        <dsp:cNvSpPr/>
      </dsp:nvSpPr>
      <dsp:spPr>
        <a:xfrm>
          <a:off x="526445" y="96012"/>
          <a:ext cx="532866" cy="532866"/>
        </a:xfrm>
        <a:prstGeom prst="ellipse">
          <a:avLst/>
        </a:prstGeom>
        <a:solidFill>
          <a:schemeClr val="dk1">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02746E62-CA92-BF48-8AA3-F31629F5C71B}">
      <dsp:nvSpPr>
        <dsp:cNvPr id="0" name=""/>
        <dsp:cNvSpPr/>
      </dsp:nvSpPr>
      <dsp:spPr>
        <a:xfrm>
          <a:off x="1632251" y="0"/>
          <a:ext cx="1583721" cy="1600200"/>
        </a:xfrm>
        <a:prstGeom prst="roundRect">
          <a:avLst>
            <a:gd name="adj" fmla="val 10000"/>
          </a:avLst>
        </a:prstGeom>
        <a:gradFill rotWithShape="0">
          <a:gsLst>
            <a:gs pos="0">
              <a:schemeClr val="lt1">
                <a:hueOff val="0"/>
                <a:satOff val="0"/>
                <a:lumOff val="0"/>
                <a:alphaOff val="0"/>
                <a:tint val="100000"/>
                <a:shade val="100000"/>
                <a:satMod val="130000"/>
              </a:schemeClr>
            </a:gs>
            <a:gs pos="100000">
              <a:schemeClr val="l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r>
            <a:rPr lang="es-ES_tradnl" sz="1000" kern="1200">
              <a:latin typeface="Arial" panose="020B0604020202020204" pitchFamily="34" charset="0"/>
              <a:cs typeface="Arial" panose="020B0604020202020204" pitchFamily="34" charset="0"/>
            </a:rPr>
            <a:t>Ejemplo</a:t>
          </a:r>
        </a:p>
      </dsp:txBody>
      <dsp:txXfrm>
        <a:off x="1632251" y="640080"/>
        <a:ext cx="1583721" cy="640080"/>
      </dsp:txXfrm>
    </dsp:sp>
    <dsp:sp modelId="{0892A2D8-7C5A-D046-8178-946CE6725957}">
      <dsp:nvSpPr>
        <dsp:cNvPr id="0" name=""/>
        <dsp:cNvSpPr/>
      </dsp:nvSpPr>
      <dsp:spPr>
        <a:xfrm>
          <a:off x="2157679" y="96012"/>
          <a:ext cx="532866" cy="532866"/>
        </a:xfrm>
        <a:prstGeom prst="ellipse">
          <a:avLst/>
        </a:prstGeom>
        <a:solidFill>
          <a:schemeClr val="dk1">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7038FB3A-0BF1-B64A-991C-FD9FB9A5EED4}">
      <dsp:nvSpPr>
        <dsp:cNvPr id="0" name=""/>
        <dsp:cNvSpPr/>
      </dsp:nvSpPr>
      <dsp:spPr>
        <a:xfrm>
          <a:off x="3263485" y="0"/>
          <a:ext cx="1583721" cy="1600200"/>
        </a:xfrm>
        <a:prstGeom prst="roundRect">
          <a:avLst>
            <a:gd name="adj" fmla="val 10000"/>
          </a:avLst>
        </a:prstGeom>
        <a:gradFill rotWithShape="0">
          <a:gsLst>
            <a:gs pos="0">
              <a:schemeClr val="lt1">
                <a:hueOff val="0"/>
                <a:satOff val="0"/>
                <a:lumOff val="0"/>
                <a:alphaOff val="0"/>
                <a:tint val="100000"/>
                <a:shade val="100000"/>
                <a:satMod val="130000"/>
              </a:schemeClr>
            </a:gs>
            <a:gs pos="100000">
              <a:schemeClr val="l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71120" tIns="71120" rIns="71120" bIns="71120" numCol="1" spcCol="1270" anchor="ctr" anchorCtr="0">
          <a:noAutofit/>
        </a:bodyPr>
        <a:lstStyle/>
        <a:p>
          <a:pPr marL="0" lvl="0" indent="0" algn="ctr" defTabSz="444500">
            <a:lnSpc>
              <a:spcPct val="90000"/>
            </a:lnSpc>
            <a:spcBef>
              <a:spcPct val="0"/>
            </a:spcBef>
            <a:spcAft>
              <a:spcPct val="35000"/>
            </a:spcAft>
            <a:buNone/>
          </a:pPr>
          <a:r>
            <a:rPr lang="es-ES_tradnl" sz="1000" kern="1200">
              <a:latin typeface="Arial" panose="020B0604020202020204" pitchFamily="34" charset="0"/>
              <a:cs typeface="Arial" panose="020B0604020202020204" pitchFamily="34" charset="0"/>
            </a:rPr>
            <a:t>Ejemplo</a:t>
          </a:r>
        </a:p>
      </dsp:txBody>
      <dsp:txXfrm>
        <a:off x="3263485" y="640080"/>
        <a:ext cx="1583721" cy="640080"/>
      </dsp:txXfrm>
    </dsp:sp>
    <dsp:sp modelId="{980B8C9A-4E84-1E48-8DCE-3929A1F7D573}">
      <dsp:nvSpPr>
        <dsp:cNvPr id="0" name=""/>
        <dsp:cNvSpPr/>
      </dsp:nvSpPr>
      <dsp:spPr>
        <a:xfrm>
          <a:off x="3788912" y="96012"/>
          <a:ext cx="532866" cy="532866"/>
        </a:xfrm>
        <a:prstGeom prst="ellipse">
          <a:avLst/>
        </a:prstGeom>
        <a:solidFill>
          <a:schemeClr val="dk1">
            <a:tint val="40000"/>
            <a:hueOff val="0"/>
            <a:satOff val="0"/>
            <a:lumOff val="0"/>
            <a:alphaOff val="0"/>
          </a:schemeClr>
        </a:solidFill>
        <a:ln>
          <a:noFill/>
        </a:ln>
        <a:effectLst>
          <a:outerShdw blurRad="40000" dist="23000" dir="5400000" rotWithShape="0">
            <a:srgbClr val="000000">
              <a:alpha val="35000"/>
            </a:srgbClr>
          </a:outerShdw>
        </a:effectLst>
      </dsp:spPr>
      <dsp:style>
        <a:lnRef idx="0">
          <a:scrgbClr r="0" g="0" b="0"/>
        </a:lnRef>
        <a:fillRef idx="1">
          <a:scrgbClr r="0" g="0" b="0"/>
        </a:fillRef>
        <a:effectRef idx="2">
          <a:scrgbClr r="0" g="0" b="0"/>
        </a:effectRef>
        <a:fontRef idx="minor"/>
      </dsp:style>
    </dsp:sp>
    <dsp:sp modelId="{DB72190B-A25D-8245-85E9-1D7C2E04FC80}">
      <dsp:nvSpPr>
        <dsp:cNvPr id="0" name=""/>
        <dsp:cNvSpPr/>
      </dsp:nvSpPr>
      <dsp:spPr>
        <a:xfrm>
          <a:off x="193928" y="1280160"/>
          <a:ext cx="4460367" cy="240030"/>
        </a:xfrm>
        <a:prstGeom prst="leftRightArrow">
          <a:avLst/>
        </a:prstGeom>
        <a:gradFill rotWithShape="0">
          <a:gsLst>
            <a:gs pos="0">
              <a:schemeClr val="dk1">
                <a:tint val="60000"/>
                <a:hueOff val="0"/>
                <a:satOff val="0"/>
                <a:lumOff val="0"/>
                <a:alphaOff val="0"/>
                <a:tint val="100000"/>
                <a:shade val="100000"/>
                <a:satMod val="130000"/>
              </a:schemeClr>
            </a:gs>
            <a:gs pos="100000">
              <a:schemeClr val="dk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hList7">
  <dgm:title val=""/>
  <dgm:desc val=""/>
  <dgm:catLst>
    <dgm:cat type="list" pri="12000"/>
    <dgm:cat type="process" pri="20000"/>
    <dgm:cat type="relationship" pri="14000"/>
    <dgm:cat type="convert" pri="8000"/>
    <dgm:cat type="picture" pri="25000"/>
    <dgm:cat type="pictureconvert" pri="2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onstrLst>
      <dgm:constr type="w" for="ch" forName="fgShape" refType="w" fact="0.92"/>
      <dgm:constr type="h" for="ch" forName="fgShape" refType="h" fact="0.15"/>
      <dgm:constr type="b" for="ch" forName="fgShape" refType="h" fact="0.95"/>
      <dgm:constr type="ctrX" for="ch" forName="fgShape" refType="w" fact="0.5"/>
      <dgm:constr type="w" for="ch" forName="linComp" refType="w"/>
      <dgm:constr type="h" for="ch" forName="linComp" refType="h"/>
      <dgm:constr type="ctrX" for="ch" forName="linComp" refType="w" fact="0.5"/>
    </dgm:constrLst>
    <dgm:ruleLst/>
    <dgm:layoutNode name="fgShape" styleLbl="fgShp">
      <dgm:alg type="sp"/>
      <dgm:shape xmlns:r="http://schemas.openxmlformats.org/officeDocument/2006/relationships" type="leftRightArrow" r:blip="" zOrderOff="99999">
        <dgm:adjLst/>
      </dgm:shape>
      <dgm:presOf/>
      <dgm:constrLst/>
      <dgm:ruleLst/>
    </dgm:layoutNode>
    <dgm:layoutNode name="linComp">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ptType="sibTrans" refType="w" refFor="ch" refForName="compNode" fact="0.03"/>
        <dgm:constr type="primFontSz" for="des" ptType="node" op="equ" val="65"/>
      </dgm:constrLst>
      <dgm:ruleLst/>
      <dgm:forEach name="nodesForEach" axis="ch" ptType="node">
        <dgm:layoutNode name="compNode">
          <dgm:alg type="composite"/>
          <dgm:shape xmlns:r="http://schemas.openxmlformats.org/officeDocument/2006/relationships" r:blip="">
            <dgm:adjLst/>
          </dgm:shape>
          <dgm:presOf/>
          <dgm:constrLst>
            <dgm:constr type="w" for="ch" forName="bkgdShape" refType="w"/>
            <dgm:constr type="h" for="ch" forName="bkgdShape" refType="h"/>
            <dgm:constr type="w" for="ch" forName="nodeTx" refType="w"/>
            <dgm:constr type="h" for="ch" forName="nodeTx" refType="h" fact="0.4"/>
            <dgm:constr type="b" for="ch" forName="nodeTx" refType="h" fact="0.8"/>
            <dgm:constr type="w" for="ch" forName="invisiNode" refType="w" fact="0.01"/>
            <dgm:constr type="h" for="ch" forName="invisiNode" refType="h" fact="0.06"/>
            <dgm:constr type="t" for="ch" forName="invisiNode"/>
            <dgm:constr type="ctrX" for="ch" forName="invisiNode" refType="w" fact="0.5"/>
            <dgm:constr type="h" for="ch" forName="imagNode" refType="h" fact="0.333"/>
            <dgm:constr type="w" for="ch" forName="imagNode" refType="h" refFor="ch" refForName="imagNode"/>
            <dgm:constr type="ctrX" for="ch" forName="imagNode" refType="w" fact="0.5"/>
            <dgm:constr type="t" for="ch" forName="imagNode" refType="h" fact="0.06"/>
            <dgm:constr type="w" for="ch" forName="imagNode" refType="w" op="lte" fact="0.94"/>
          </dgm:constrLst>
          <dgm:ruleLst/>
          <dgm:layoutNode name="bkgdShape">
            <dgm:alg type="sp"/>
            <dgm:shape xmlns:r="http://schemas.openxmlformats.org/officeDocument/2006/relationships" type="roundRect" r:blip="">
              <dgm:adjLst>
                <dgm:adj idx="1" val="0.1"/>
              </dgm:adjLst>
            </dgm:shape>
            <dgm:presOf axis="desOrSelf" ptType="node"/>
            <dgm:constrLst/>
            <dgm:ruleLst/>
          </dgm:layoutNode>
          <dgm:layoutNode name="nodeTx">
            <dgm:varLst>
              <dgm:bulletEnabled val="1"/>
            </dgm:varLst>
            <dgm:alg type="tx">
              <dgm:param type="txAnchorVert" val="mid"/>
              <dgm:param type="txAnchorHorzCh" val="ctr"/>
              <dgm:param type="stBulletLvl" val="2"/>
            </dgm:alg>
            <dgm:shape xmlns:r="http://schemas.openxmlformats.org/officeDocument/2006/relationships" type="rect" r:blip="" hideGeom="1">
              <dgm:adjLst/>
            </dgm:shape>
            <dgm:presOf axis="desOrSelf" ptType="node"/>
            <dgm:constrLst/>
            <dgm:ruleLst>
              <dgm:rule type="primFontSz" val="5" fact="NaN" max="NaN"/>
            </dgm:ruleLst>
          </dgm:layoutNode>
          <dgm:layoutNode name="invisiNode">
            <dgm:alg type="sp"/>
            <dgm:shape xmlns:r="http://schemas.openxmlformats.org/officeDocument/2006/relationships" type="roundRect" r:blip="" hideGeom="1">
              <dgm:adjLst>
                <dgm:adj idx="1" val="0.1"/>
              </dgm:adjLst>
            </dgm:shape>
            <dgm:presOf/>
            <dgm:constrLst/>
            <dgm:ruleLst/>
          </dgm:layoutNode>
          <dgm:layoutNode name="imagNode" styleLbl="fgImgPlace1">
            <dgm:alg type="sp"/>
            <dgm:shape xmlns:r="http://schemas.openxmlformats.org/officeDocument/2006/relationships" type="ellipse" r:blip="" blipPhldr="1">
              <dgm:adjLst/>
            </dgm:shape>
            <dgm:presOf/>
            <dgm:constrLst/>
            <dgm:ruleLst/>
          </dgm:layoutNode>
        </dgm:layoutNode>
        <dgm:forEach name="sibTransForEach" axis="followSib" ptType="sibTrans" cnt="1">
          <dgm:layoutNode name="sibTrans">
            <dgm:alg type="sp"/>
            <dgm:shape xmlns:r="http://schemas.openxmlformats.org/officeDocument/2006/relationships" type="rect" r:blip="" hideGeom="1">
              <dgm:adjLst/>
            </dgm:shape>
            <dgm:presOf axis="sel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7A4D5EBD-7007-4D65-B708-978B144BE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136</TotalTime>
  <Pages>7</Pages>
  <Words>1679</Words>
  <Characters>9240</Characters>
  <Application>Microsoft Office Word</Application>
  <DocSecurity>0</DocSecurity>
  <Lines>77</Lines>
  <Paragraphs>21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UDEM</Company>
  <LinksUpToDate>false</LinksUpToDate>
  <CharactersWithSpaces>10898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Luis Portales</dc:creator>
  <cp:lastModifiedBy>Juan Bernardo Amezcua Nuñez</cp:lastModifiedBy>
  <cp:revision>7</cp:revision>
  <cp:lastPrinted>2016-06-07T23:23:00Z</cp:lastPrinted>
  <dcterms:created xsi:type="dcterms:W3CDTF">2023-09-01T16:04:00Z</dcterms:created>
  <dcterms:modified xsi:type="dcterms:W3CDTF">2024-05-20T15:52:00Z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